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50440B">
        <w:rPr>
          <w:rFonts w:cs="Arial"/>
          <w:bCs/>
          <w:noProof w:val="0"/>
          <w:sz w:val="24"/>
          <w:lang w:val="en-GB" w:eastAsia="ja-JP"/>
        </w:rPr>
        <w:t>7</w:t>
      </w:r>
      <w:r w:rsidR="0097650A">
        <w:rPr>
          <w:rFonts w:cs="Arial"/>
          <w:bCs/>
          <w:noProof w:val="0"/>
          <w:sz w:val="24"/>
          <w:lang w:val="en-GB" w:eastAsia="ja-JP"/>
        </w:rPr>
        <w:t>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762D19" w:rsidRPr="00762D19">
        <w:rPr>
          <w:rFonts w:cs="Arial"/>
          <w:bCs/>
          <w:noProof w:val="0"/>
          <w:sz w:val="24"/>
          <w:lang w:val="en-GB" w:eastAsia="ja-JP"/>
        </w:rPr>
        <w:t>R2-2</w:t>
      </w:r>
      <w:r w:rsidR="002063DE">
        <w:rPr>
          <w:rFonts w:cs="Arial"/>
          <w:bCs/>
          <w:noProof w:val="0"/>
          <w:sz w:val="24"/>
          <w:lang w:val="en-GB" w:eastAsia="ja-JP"/>
        </w:rPr>
        <w:t>4</w:t>
      </w:r>
      <w:r w:rsidR="00D80195">
        <w:rPr>
          <w:rFonts w:cs="Arial"/>
          <w:bCs/>
          <w:noProof w:val="0"/>
          <w:sz w:val="24"/>
          <w:lang w:val="en-GB" w:eastAsia="ja-JP"/>
        </w:rPr>
        <w:t>08169</w:t>
      </w:r>
    </w:p>
    <w:p w:rsidR="00B4542E" w:rsidRDefault="006061D7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r>
        <w:rPr>
          <w:rFonts w:cs="Arial"/>
          <w:bCs/>
          <w:noProof w:val="0"/>
          <w:sz w:val="24"/>
          <w:lang w:val="en-GB" w:eastAsia="ja-JP"/>
        </w:rPr>
        <w:t>Hefei</w:t>
      </w:r>
      <w:r w:rsidR="0050440B" w:rsidRPr="00992831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China</w:t>
      </w:r>
      <w:r w:rsidR="0050440B" w:rsidRPr="00992831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Oct</w:t>
      </w:r>
      <w:r w:rsidR="0050440B" w:rsidRPr="00992831">
        <w:rPr>
          <w:rFonts w:cs="Arial"/>
          <w:bCs/>
          <w:noProof w:val="0"/>
          <w:sz w:val="24"/>
          <w:lang w:val="en-GB" w:eastAsia="ja-JP"/>
        </w:rPr>
        <w:t xml:space="preserve"> 1</w:t>
      </w:r>
      <w:r>
        <w:rPr>
          <w:rFonts w:cs="Arial"/>
          <w:bCs/>
          <w:noProof w:val="0"/>
          <w:sz w:val="24"/>
          <w:lang w:val="en-GB" w:eastAsia="ja-JP"/>
        </w:rPr>
        <w:t>4</w:t>
      </w:r>
      <w:r w:rsidR="0050440B" w:rsidRPr="00992831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50440B" w:rsidRPr="00992831">
        <w:rPr>
          <w:rFonts w:cs="Arial"/>
          <w:bCs/>
          <w:noProof w:val="0"/>
          <w:sz w:val="24"/>
          <w:lang w:val="en-GB" w:eastAsia="ja-JP"/>
        </w:rPr>
        <w:t xml:space="preserve"> – </w:t>
      </w:r>
      <w:r>
        <w:rPr>
          <w:rFonts w:cs="Arial"/>
          <w:bCs/>
          <w:noProof w:val="0"/>
          <w:sz w:val="24"/>
          <w:lang w:val="en-GB" w:eastAsia="ja-JP"/>
        </w:rPr>
        <w:t>18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50440B" w:rsidRPr="00992831">
        <w:rPr>
          <w:rFonts w:cs="Arial"/>
          <w:bCs/>
          <w:noProof w:val="0"/>
          <w:sz w:val="24"/>
          <w:lang w:val="en-GB" w:eastAsia="ja-JP"/>
        </w:rPr>
        <w:t>, 2024</w:t>
      </w:r>
    </w:p>
    <w:p w:rsidR="00FF0019" w:rsidRPr="006061D7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D87E62">
        <w:rPr>
          <w:rFonts w:cs="Arial"/>
          <w:b/>
          <w:bCs/>
          <w:sz w:val="24"/>
        </w:rPr>
        <w:t>8.4</w:t>
      </w:r>
      <w:r w:rsidR="005C767E" w:rsidRPr="00211B0A">
        <w:rPr>
          <w:rFonts w:cs="Arial"/>
          <w:b/>
          <w:bCs/>
          <w:sz w:val="24"/>
        </w:rPr>
        <w:t>.</w:t>
      </w:r>
      <w:r w:rsidR="007E54B4">
        <w:rPr>
          <w:rFonts w:cs="Arial"/>
          <w:b/>
          <w:bCs/>
          <w:sz w:val="24"/>
        </w:rPr>
        <w:t>3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E1089F">
        <w:rPr>
          <w:rFonts w:ascii="Arial" w:hAnsi="Arial" w:cs="Arial"/>
          <w:b/>
          <w:bCs/>
          <w:sz w:val="24"/>
        </w:rPr>
        <w:t xml:space="preserve">RRM measurement relaxation </w:t>
      </w:r>
      <w:r w:rsidR="00316229">
        <w:rPr>
          <w:rFonts w:ascii="Arial" w:hAnsi="Arial" w:cs="Arial"/>
          <w:b/>
          <w:bCs/>
          <w:sz w:val="24"/>
        </w:rPr>
        <w:t>in IDLE/INACTIVE mode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107A64" w:rsidRDefault="0097650A" w:rsidP="00107A64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In RAN2#127</w:t>
      </w:r>
      <w:r w:rsidR="00AC1C1F" w:rsidRPr="00AC1C1F">
        <w:rPr>
          <w:rFonts w:ascii="Arial" w:eastAsia="宋体" w:hAnsi="Arial" w:cs="Arial"/>
          <w:color w:val="000000"/>
          <w:lang w:eastAsia="zh-CN"/>
        </w:rPr>
        <w:t xml:space="preserve"> meeting, RAN2 discussed </w:t>
      </w:r>
      <w:r w:rsidR="00AC1C1F">
        <w:rPr>
          <w:rFonts w:ascii="Arial" w:eastAsia="宋体" w:hAnsi="Arial" w:cs="Arial"/>
          <w:color w:val="000000"/>
          <w:lang w:eastAsia="zh-CN"/>
        </w:rPr>
        <w:t xml:space="preserve">the RRM measurement relaxation and offloading </w:t>
      </w:r>
      <w:r w:rsidR="00AC1C1F" w:rsidRPr="00AC1C1F">
        <w:rPr>
          <w:rFonts w:ascii="Arial" w:eastAsia="宋体" w:hAnsi="Arial" w:cs="Arial"/>
          <w:color w:val="000000"/>
          <w:lang w:eastAsia="zh-CN"/>
        </w:rPr>
        <w:t xml:space="preserve">in RRC_IDLE INACTIVE </w:t>
      </w:r>
      <w:r w:rsidR="00AC1C1F">
        <w:rPr>
          <w:rFonts w:ascii="Arial" w:eastAsia="宋体" w:hAnsi="Arial" w:cs="Arial"/>
          <w:color w:val="000000"/>
          <w:lang w:eastAsia="zh-CN"/>
        </w:rPr>
        <w:t xml:space="preserve">mode </w:t>
      </w:r>
      <w:r w:rsidR="00AC1C1F" w:rsidRPr="00AC1C1F">
        <w:rPr>
          <w:rFonts w:ascii="Arial" w:eastAsia="宋体" w:hAnsi="Arial" w:cs="Arial"/>
          <w:color w:val="000000"/>
          <w:lang w:eastAsia="zh-CN"/>
        </w:rPr>
        <w:t>and achieved the following agreements 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07A64" w:rsidTr="003449B8">
        <w:tc>
          <w:tcPr>
            <w:tcW w:w="9307" w:type="dxa"/>
          </w:tcPr>
          <w:p w:rsidR="0097650A" w:rsidRDefault="0097650A" w:rsidP="0097650A">
            <w:pPr>
              <w:spacing w:beforeLines="50" w:before="120"/>
              <w:rPr>
                <w:rFonts w:eastAsia="宋体"/>
                <w:bCs/>
                <w:lang w:eastAsia="en-GB"/>
              </w:rPr>
            </w:pPr>
            <w:r w:rsidRPr="0097650A">
              <w:rPr>
                <w:rFonts w:eastAsia="宋体"/>
                <w:bCs/>
                <w:lang w:eastAsia="en-GB"/>
              </w:rPr>
              <w:t>RAN2 only discuss RRM measurement offloading/relaxation for LP-WUS UEs.</w:t>
            </w:r>
          </w:p>
          <w:p w:rsidR="0097650A" w:rsidRPr="0097650A" w:rsidRDefault="0097650A" w:rsidP="0097650A">
            <w:pPr>
              <w:spacing w:beforeLines="50" w:before="120" w:after="120"/>
              <w:rPr>
                <w:rFonts w:eastAsia="宋体"/>
                <w:bCs/>
                <w:lang w:eastAsia="en-GB"/>
              </w:rPr>
            </w:pPr>
            <w:r w:rsidRPr="0097650A">
              <w:rPr>
                <w:rFonts w:eastAsia="宋体"/>
                <w:bCs/>
                <w:lang w:eastAsia="en-GB"/>
              </w:rPr>
              <w:t>For serving cell measurement offloading (i.e., there is no serving cell measurement by MR):</w:t>
            </w:r>
          </w:p>
          <w:p w:rsidR="0097650A" w:rsidRPr="009F3223" w:rsidRDefault="0097650A" w:rsidP="0097650A">
            <w:pPr>
              <w:pStyle w:val="af1"/>
              <w:numPr>
                <w:ilvl w:val="0"/>
                <w:numId w:val="14"/>
              </w:numPr>
              <w:spacing w:after="0"/>
              <w:ind w:leftChars="200" w:left="820" w:firstLineChars="0"/>
              <w:rPr>
                <w:rFonts w:ascii="Times New Roman" w:eastAsia="宋体" w:hAnsi="Times New Roman"/>
                <w:bCs/>
                <w:sz w:val="20"/>
                <w:szCs w:val="20"/>
                <w:lang w:val="en-GB" w:eastAsia="en-GB"/>
              </w:rPr>
            </w:pPr>
            <w:r w:rsidRPr="009F3223">
              <w:rPr>
                <w:rFonts w:ascii="Times New Roman" w:eastAsia="宋体" w:hAnsi="Times New Roman"/>
                <w:bCs/>
                <w:sz w:val="20"/>
                <w:szCs w:val="20"/>
                <w:lang w:val="en-GB" w:eastAsia="en-GB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:rsidR="0097650A" w:rsidRPr="0097650A" w:rsidRDefault="0097650A" w:rsidP="006061D7">
            <w:pPr>
              <w:pStyle w:val="af1"/>
              <w:numPr>
                <w:ilvl w:val="0"/>
                <w:numId w:val="14"/>
              </w:numPr>
              <w:ind w:leftChars="200" w:left="820" w:firstLineChars="0"/>
              <w:rPr>
                <w:rFonts w:eastAsia="宋体"/>
                <w:bCs/>
                <w:lang w:eastAsia="en-GB"/>
              </w:rPr>
            </w:pPr>
            <w:r w:rsidRPr="0097650A">
              <w:rPr>
                <w:rFonts w:ascii="Times New Roman" w:eastAsia="宋体" w:hAnsi="Times New Roman"/>
                <w:bCs/>
                <w:sz w:val="20"/>
                <w:szCs w:val="20"/>
                <w:lang w:val="en-GB" w:eastAsia="en-GB"/>
              </w:rPr>
              <w:t>The exit condition is based on the LR measurement results.</w:t>
            </w:r>
          </w:p>
        </w:tc>
      </w:tr>
    </w:tbl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will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discuss the </w:t>
      </w:r>
      <w:r w:rsidR="005B47E2" w:rsidRPr="005B47E2">
        <w:rPr>
          <w:rFonts w:ascii="Arial" w:eastAsia="宋体" w:hAnsi="Arial" w:cs="Arial"/>
          <w:color w:val="000000"/>
          <w:lang w:eastAsia="zh-CN"/>
        </w:rPr>
        <w:t xml:space="preserve">RRM measurement relaxation </w:t>
      </w:r>
      <w:r w:rsidR="005B47E2">
        <w:rPr>
          <w:rFonts w:ascii="Arial" w:eastAsia="宋体" w:hAnsi="Arial" w:cs="Arial"/>
          <w:color w:val="000000"/>
          <w:lang w:eastAsia="zh-CN"/>
        </w:rPr>
        <w:t>of</w:t>
      </w:r>
      <w:r w:rsidR="005B47E2" w:rsidRPr="005B47E2">
        <w:rPr>
          <w:rFonts w:ascii="Arial" w:eastAsia="宋体" w:hAnsi="Arial" w:cs="Arial"/>
          <w:color w:val="000000"/>
          <w:lang w:eastAsia="zh-CN"/>
        </w:rPr>
        <w:t xml:space="preserve"> RRC_IDLE/INACTIVE</w:t>
      </w:r>
      <w:r w:rsidR="003F48CD">
        <w:rPr>
          <w:rFonts w:ascii="Arial" w:eastAsia="宋体" w:hAnsi="Arial" w:cs="Arial"/>
          <w:color w:val="000000"/>
          <w:lang w:eastAsia="zh-CN"/>
        </w:rPr>
        <w:t xml:space="preserve"> UE MR for</w:t>
      </w:r>
      <w:r w:rsidR="005B47E2">
        <w:rPr>
          <w:rFonts w:ascii="Arial" w:eastAsia="宋体" w:hAnsi="Arial" w:cs="Arial"/>
          <w:color w:val="000000"/>
          <w:lang w:eastAsia="zh-CN"/>
        </w:rPr>
        <w:t xml:space="preserve"> </w:t>
      </w:r>
      <w:r w:rsidR="00C34A75">
        <w:rPr>
          <w:rFonts w:ascii="Arial" w:eastAsia="宋体" w:hAnsi="Arial" w:cs="Arial"/>
          <w:color w:val="000000"/>
          <w:lang w:eastAsia="zh-CN"/>
        </w:rPr>
        <w:t>neighbo</w:t>
      </w:r>
      <w:r w:rsidR="005B47E2">
        <w:rPr>
          <w:rFonts w:ascii="Arial" w:eastAsia="宋体" w:hAnsi="Arial" w:cs="Arial"/>
          <w:color w:val="000000"/>
          <w:lang w:eastAsia="zh-CN"/>
        </w:rPr>
        <w:t>r cell.</w:t>
      </w:r>
    </w:p>
    <w:p w:rsidR="009A0662" w:rsidRPr="009A0662" w:rsidRDefault="00EA53D0" w:rsidP="003F48CD">
      <w:pPr>
        <w:pStyle w:val="1"/>
        <w:rPr>
          <w:b/>
          <w:lang w:eastAsia="zh-CN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  <w:bookmarkStart w:id="0" w:name="OLE_LINK28"/>
      <w:bookmarkStart w:id="1" w:name="OLE_LINK29"/>
    </w:p>
    <w:bookmarkEnd w:id="0"/>
    <w:bookmarkEnd w:id="1"/>
    <w:p w:rsidR="002D67F2" w:rsidRPr="007652E7" w:rsidRDefault="00C13885" w:rsidP="007652E7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</w:t>
      </w:r>
      <w:r w:rsidR="003F48CD">
        <w:rPr>
          <w:rFonts w:ascii="Arial" w:eastAsia="宋体" w:hAnsi="Arial" w:cs="Arial"/>
          <w:bCs/>
          <w:iCs/>
          <w:sz w:val="32"/>
          <w:szCs w:val="32"/>
          <w:lang w:eastAsia="zh-CN"/>
        </w:rPr>
        <w:t>.1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bookmarkStart w:id="2" w:name="OLE_LINK1"/>
      <w:r w:rsidR="00E1089F" w:rsidRPr="00E1089F">
        <w:rPr>
          <w:rFonts w:ascii="Arial" w:eastAsia="宋体" w:hAnsi="Arial" w:cs="Arial"/>
          <w:bCs/>
          <w:iCs/>
          <w:sz w:val="32"/>
          <w:szCs w:val="32"/>
          <w:lang w:eastAsia="zh-CN"/>
        </w:rPr>
        <w:t>RRM me</w:t>
      </w:r>
      <w:r w:rsidR="00E1089F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asurement relaxation for </w:t>
      </w:r>
      <w:bookmarkStart w:id="3" w:name="OLE_LINK7"/>
      <w:r w:rsidR="00E1089F" w:rsidRPr="00E1089F">
        <w:rPr>
          <w:rFonts w:ascii="Arial" w:eastAsia="宋体" w:hAnsi="Arial" w:cs="Arial"/>
          <w:bCs/>
          <w:iCs/>
          <w:sz w:val="32"/>
          <w:szCs w:val="32"/>
          <w:lang w:eastAsia="zh-CN"/>
        </w:rPr>
        <w:t>neighboring cell</w:t>
      </w:r>
      <w:bookmarkEnd w:id="2"/>
      <w:bookmarkEnd w:id="3"/>
    </w:p>
    <w:p w:rsidR="00980831" w:rsidRDefault="003F6CD4" w:rsidP="001F682E">
      <w:pPr>
        <w:spacing w:before="120" w:line="240" w:lineRule="exact"/>
        <w:jc w:val="both"/>
        <w:rPr>
          <w:rFonts w:ascii="Arial" w:eastAsia="宋体" w:hAnsi="Arial" w:cs="Arial"/>
          <w:lang w:eastAsia="zh-CN"/>
        </w:rPr>
      </w:pPr>
      <w:r w:rsidRPr="003F6CD4">
        <w:rPr>
          <w:rFonts w:ascii="Arial" w:eastAsia="宋体" w:hAnsi="Arial" w:cs="Arial"/>
          <w:lang w:eastAsia="zh-CN"/>
        </w:rPr>
        <w:t xml:space="preserve">In R16, the </w:t>
      </w:r>
      <w:r w:rsidR="00DE50FE" w:rsidRPr="00DE50FE">
        <w:rPr>
          <w:rFonts w:ascii="Arial" w:eastAsia="宋体" w:hAnsi="Arial" w:cs="Arial"/>
          <w:lang w:eastAsia="zh-CN"/>
        </w:rPr>
        <w:t>neighboring cell</w:t>
      </w:r>
      <w:r w:rsidR="00DE50FE">
        <w:rPr>
          <w:rFonts w:ascii="Arial" w:eastAsia="宋体" w:hAnsi="Arial" w:cs="Arial"/>
          <w:lang w:eastAsia="zh-CN"/>
        </w:rPr>
        <w:t xml:space="preserve"> </w:t>
      </w:r>
      <w:r w:rsidRPr="003F6CD4">
        <w:rPr>
          <w:rFonts w:ascii="Arial" w:eastAsia="宋体" w:hAnsi="Arial" w:cs="Arial"/>
          <w:lang w:eastAsia="zh-CN"/>
        </w:rPr>
        <w:t xml:space="preserve">RRM measurement </w:t>
      </w:r>
      <w:r w:rsidR="00DE50FE">
        <w:rPr>
          <w:rFonts w:ascii="Arial" w:eastAsia="宋体" w:hAnsi="Arial" w:cs="Arial"/>
          <w:lang w:eastAsia="zh-CN"/>
        </w:rPr>
        <w:t xml:space="preserve">relaxation </w:t>
      </w:r>
      <w:r w:rsidRPr="003F6CD4">
        <w:rPr>
          <w:rFonts w:ascii="Arial" w:eastAsia="宋体" w:hAnsi="Arial" w:cs="Arial"/>
          <w:lang w:eastAsia="zh-CN"/>
        </w:rPr>
        <w:t>for intra-frequency or inter-frequency/inter-RAT frequency is allowed for UEs not at cell edge and/or with low mobility</w:t>
      </w:r>
      <w:r w:rsidR="006F43EE">
        <w:rPr>
          <w:rFonts w:ascii="Arial" w:eastAsia="宋体" w:hAnsi="Arial" w:cs="Arial"/>
          <w:lang w:eastAsia="zh-CN"/>
        </w:rPr>
        <w:t>,</w:t>
      </w:r>
      <w:bookmarkStart w:id="4" w:name="OLE_LINK18"/>
      <w:r w:rsidR="006F43EE">
        <w:rPr>
          <w:rFonts w:ascii="Arial" w:eastAsia="宋体" w:hAnsi="Arial" w:cs="Arial"/>
          <w:lang w:eastAsia="zh-CN"/>
        </w:rPr>
        <w:t xml:space="preserve"> </w:t>
      </w:r>
      <w:r w:rsidR="001D6715">
        <w:rPr>
          <w:rFonts w:ascii="Arial" w:eastAsia="宋体" w:hAnsi="Arial" w:cs="Arial"/>
          <w:lang w:eastAsia="zh-CN"/>
        </w:rPr>
        <w:t>detailed m</w:t>
      </w:r>
      <w:r w:rsidR="001D6715" w:rsidRPr="001D6715">
        <w:rPr>
          <w:rFonts w:ascii="Arial" w:eastAsia="宋体" w:hAnsi="Arial" w:cs="Arial"/>
          <w:lang w:eastAsia="zh-CN"/>
        </w:rPr>
        <w:t xml:space="preserve">easurement relaxation rules </w:t>
      </w:r>
      <w:r w:rsidR="001D6715">
        <w:rPr>
          <w:rFonts w:ascii="Arial" w:eastAsia="宋体" w:hAnsi="Arial" w:cs="Arial"/>
          <w:lang w:eastAsia="zh-CN"/>
        </w:rPr>
        <w:t>are</w:t>
      </w:r>
      <w:r w:rsidR="006F43EE">
        <w:rPr>
          <w:rFonts w:ascii="Arial" w:eastAsia="宋体" w:hAnsi="Arial" w:cs="Arial"/>
          <w:lang w:eastAsia="zh-CN"/>
        </w:rPr>
        <w:t xml:space="preserve"> shown in the figure 1</w:t>
      </w:r>
      <w:r w:rsidR="006F43EE" w:rsidRPr="006F43EE">
        <w:rPr>
          <w:rFonts w:ascii="Arial" w:eastAsia="宋体" w:hAnsi="Arial" w:cs="Arial"/>
          <w:lang w:eastAsia="zh-CN"/>
        </w:rPr>
        <w:t>.</w:t>
      </w:r>
    </w:p>
    <w:p w:rsidR="009571A8" w:rsidRDefault="007F4E21" w:rsidP="009571A8">
      <w:pPr>
        <w:spacing w:before="120"/>
        <w:jc w:val="center"/>
        <w:rPr>
          <w:rFonts w:ascii="Arial" w:eastAsia="宋体" w:hAnsi="Arial" w:cs="Arial"/>
          <w:lang w:eastAsia="zh-CN"/>
        </w:rPr>
      </w:pPr>
      <w:r>
        <w:object w:dxaOrig="16081" w:dyaOrig="7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65pt;height:212.65pt" o:ole="">
            <v:imagedata r:id="rId8" o:title=""/>
          </v:shape>
          <o:OLEObject Type="Embed" ProgID="Visio.Drawing.15" ShapeID="_x0000_i1025" DrawAspect="Content" ObjectID="_1789221934" r:id="rId9"/>
        </w:object>
      </w:r>
    </w:p>
    <w:p w:rsidR="006F43EE" w:rsidRDefault="006F43EE" w:rsidP="009571A8">
      <w:pPr>
        <w:spacing w:before="120"/>
        <w:jc w:val="center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Figure 1 the legacy </w:t>
      </w:r>
      <w:r w:rsidRPr="006F43EE">
        <w:rPr>
          <w:rFonts w:ascii="Arial" w:eastAsia="宋体" w:hAnsi="Arial" w:cs="Arial"/>
          <w:lang w:eastAsia="zh-CN"/>
        </w:rPr>
        <w:t>RRM measurement relaxation for neighboring cell</w:t>
      </w:r>
    </w:p>
    <w:p w:rsidR="009F3223" w:rsidRPr="009F3223" w:rsidRDefault="009F3223" w:rsidP="001F682E">
      <w:pPr>
        <w:spacing w:before="120" w:line="240" w:lineRule="exact"/>
        <w:jc w:val="both"/>
        <w:rPr>
          <w:rFonts w:ascii="Arial" w:eastAsia="宋体" w:hAnsi="Arial" w:cs="Arial"/>
          <w:b/>
          <w:lang w:eastAsia="zh-CN"/>
        </w:rPr>
      </w:pPr>
      <w:r w:rsidRPr="009F3223">
        <w:rPr>
          <w:rFonts w:ascii="Arial" w:eastAsia="宋体" w:hAnsi="Arial" w:cs="Arial"/>
          <w:b/>
          <w:lang w:eastAsia="zh-CN"/>
        </w:rPr>
        <w:lastRenderedPageBreak/>
        <w:t>Observation 1:</w:t>
      </w:r>
      <w:r>
        <w:rPr>
          <w:rFonts w:ascii="Arial" w:eastAsia="宋体" w:hAnsi="Arial" w:cs="Arial"/>
          <w:b/>
          <w:lang w:eastAsia="zh-CN"/>
        </w:rPr>
        <w:t xml:space="preserve"> </w:t>
      </w:r>
      <w:r w:rsidRPr="009F3223">
        <w:rPr>
          <w:rFonts w:ascii="Arial" w:eastAsia="宋体" w:hAnsi="Arial" w:cs="Arial"/>
          <w:b/>
          <w:lang w:eastAsia="zh-CN"/>
        </w:rPr>
        <w:t>In R</w:t>
      </w:r>
      <w:r>
        <w:rPr>
          <w:rFonts w:ascii="Arial" w:eastAsia="宋体" w:hAnsi="Arial" w:cs="Arial"/>
          <w:b/>
          <w:lang w:eastAsia="zh-CN"/>
        </w:rPr>
        <w:t>el-</w:t>
      </w:r>
      <w:r w:rsidRPr="009F3223">
        <w:rPr>
          <w:rFonts w:ascii="Arial" w:eastAsia="宋体" w:hAnsi="Arial" w:cs="Arial"/>
          <w:b/>
          <w:lang w:eastAsia="zh-CN"/>
        </w:rPr>
        <w:t>16, the neighboring cell RRM measurement relaxation is allowed for UEs not at cell edge and/or with low mobility</w:t>
      </w:r>
      <w:r>
        <w:rPr>
          <w:rFonts w:ascii="Arial" w:eastAsia="宋体" w:hAnsi="Arial" w:cs="Arial"/>
          <w:b/>
          <w:lang w:eastAsia="zh-CN"/>
        </w:rPr>
        <w:t>.</w:t>
      </w:r>
    </w:p>
    <w:p w:rsidR="005C5EBA" w:rsidRDefault="006B0BB8" w:rsidP="001F682E">
      <w:pPr>
        <w:spacing w:before="120" w:line="240" w:lineRule="exact"/>
        <w:jc w:val="both"/>
        <w:rPr>
          <w:rFonts w:ascii="Arial" w:eastAsia="宋体" w:hAnsi="Arial" w:cs="Arial"/>
          <w:lang w:eastAsia="zh-CN"/>
        </w:rPr>
      </w:pPr>
      <w:r w:rsidRPr="006B0BB8">
        <w:rPr>
          <w:rFonts w:ascii="Arial" w:eastAsia="宋体" w:hAnsi="Arial" w:cs="Arial"/>
          <w:lang w:eastAsia="zh-CN"/>
        </w:rPr>
        <w:t>In general, the nei</w:t>
      </w:r>
      <w:r w:rsidR="003B01FF">
        <w:rPr>
          <w:rFonts w:ascii="Arial" w:eastAsia="宋体" w:hAnsi="Arial" w:cs="Arial"/>
          <w:lang w:eastAsia="zh-CN"/>
        </w:rPr>
        <w:t>ghbour cell measurements</w:t>
      </w:r>
      <w:r w:rsidRPr="006B0BB8">
        <w:rPr>
          <w:rFonts w:ascii="Arial" w:eastAsia="宋体" w:hAnsi="Arial" w:cs="Arial"/>
          <w:lang w:eastAsia="zh-CN"/>
        </w:rPr>
        <w:t xml:space="preserve"> only need to be performed by the UE if the serv</w:t>
      </w:r>
      <w:r w:rsidR="00AA56AE">
        <w:rPr>
          <w:rFonts w:ascii="Arial" w:eastAsia="宋体" w:hAnsi="Arial" w:cs="Arial"/>
          <w:lang w:eastAsia="zh-CN"/>
        </w:rPr>
        <w:t>ing cell is not strong enough (e.g</w:t>
      </w:r>
      <w:r w:rsidRPr="006B0BB8">
        <w:rPr>
          <w:rFonts w:ascii="Arial" w:eastAsia="宋体" w:hAnsi="Arial" w:cs="Arial"/>
          <w:lang w:eastAsia="zh-CN"/>
        </w:rPr>
        <w:t>., when the intra-frequency cell re-selection criterion (Srxlev &gt; S</w:t>
      </w:r>
      <w:r w:rsidRPr="00ED09D3">
        <w:rPr>
          <w:rFonts w:ascii="Arial" w:eastAsia="宋体" w:hAnsi="Arial" w:cs="Arial"/>
          <w:vertAlign w:val="subscript"/>
          <w:lang w:eastAsia="zh-CN"/>
        </w:rPr>
        <w:t>IntraSearchP</w:t>
      </w:r>
      <w:r w:rsidRPr="006B0BB8">
        <w:rPr>
          <w:rFonts w:ascii="Arial" w:eastAsia="宋体" w:hAnsi="Arial" w:cs="Arial"/>
          <w:lang w:eastAsia="zh-CN"/>
        </w:rPr>
        <w:t xml:space="preserve"> and Squal &gt; S</w:t>
      </w:r>
      <w:r w:rsidRPr="00ED09D3">
        <w:rPr>
          <w:rFonts w:ascii="Arial" w:eastAsia="宋体" w:hAnsi="Arial" w:cs="Arial"/>
          <w:vertAlign w:val="subscript"/>
          <w:lang w:eastAsia="zh-CN"/>
        </w:rPr>
        <w:t>IntraSearchQ</w:t>
      </w:r>
      <w:r w:rsidRPr="006B0BB8">
        <w:rPr>
          <w:rFonts w:ascii="Arial" w:eastAsia="宋体" w:hAnsi="Arial" w:cs="Arial"/>
          <w:lang w:eastAsia="zh-CN"/>
        </w:rPr>
        <w:t>) or the inter-frequency cell re-selection criterion (Srxlev &gt; S</w:t>
      </w:r>
      <w:r w:rsidRPr="00ED09D3">
        <w:rPr>
          <w:rFonts w:ascii="Arial" w:eastAsia="宋体" w:hAnsi="Arial" w:cs="Arial"/>
          <w:vertAlign w:val="subscript"/>
          <w:lang w:eastAsia="zh-CN"/>
        </w:rPr>
        <w:t>nonIntraSearchP</w:t>
      </w:r>
      <w:r w:rsidRPr="006B0BB8">
        <w:rPr>
          <w:rFonts w:ascii="Arial" w:eastAsia="宋体" w:hAnsi="Arial" w:cs="Arial"/>
          <w:lang w:eastAsia="zh-CN"/>
        </w:rPr>
        <w:t xml:space="preserve"> and Squal &gt; S</w:t>
      </w:r>
      <w:r w:rsidRPr="00ED09D3">
        <w:rPr>
          <w:rFonts w:ascii="Arial" w:eastAsia="宋体" w:hAnsi="Arial" w:cs="Arial"/>
          <w:vertAlign w:val="subscript"/>
          <w:lang w:eastAsia="zh-CN"/>
        </w:rPr>
        <w:t>nonIntraSearchQ</w:t>
      </w:r>
      <w:bookmarkStart w:id="5" w:name="OLE_LINK2"/>
      <w:bookmarkStart w:id="6" w:name="OLE_LINK6"/>
      <w:r w:rsidR="003A55B0">
        <w:rPr>
          <w:rFonts w:ascii="Arial" w:eastAsia="宋体" w:hAnsi="Arial" w:cs="Arial"/>
          <w:lang w:eastAsia="zh-CN"/>
        </w:rPr>
        <w:t xml:space="preserve">) </w:t>
      </w:r>
      <w:r w:rsidRPr="006B0BB8">
        <w:rPr>
          <w:rFonts w:ascii="Arial" w:eastAsia="宋体" w:hAnsi="Arial" w:cs="Arial"/>
          <w:lang w:eastAsia="zh-CN"/>
        </w:rPr>
        <w:t>is not fulfilled</w:t>
      </w:r>
      <w:bookmarkEnd w:id="5"/>
      <w:bookmarkEnd w:id="6"/>
      <w:r w:rsidR="00AA56AE">
        <w:rPr>
          <w:rFonts w:ascii="Arial" w:eastAsia="宋体" w:hAnsi="Arial" w:cs="Arial"/>
          <w:lang w:eastAsia="zh-CN"/>
        </w:rPr>
        <w:t>)</w:t>
      </w:r>
      <w:r w:rsidRPr="006B0BB8">
        <w:rPr>
          <w:rFonts w:ascii="Arial" w:eastAsia="宋体" w:hAnsi="Arial" w:cs="Arial"/>
          <w:lang w:eastAsia="zh-CN"/>
        </w:rPr>
        <w:t>.</w:t>
      </w:r>
      <w:r>
        <w:rPr>
          <w:rFonts w:ascii="Arial" w:eastAsia="宋体" w:hAnsi="Arial" w:cs="Arial"/>
          <w:lang w:eastAsia="zh-CN"/>
        </w:rPr>
        <w:t xml:space="preserve"> However, the LP-WUS may be deactivated before </w:t>
      </w:r>
      <w:r w:rsidRPr="006B0BB8">
        <w:rPr>
          <w:rFonts w:ascii="Arial" w:eastAsia="宋体" w:hAnsi="Arial" w:cs="Arial"/>
          <w:lang w:eastAsia="zh-CN"/>
        </w:rPr>
        <w:t>the neighbour cell measurements</w:t>
      </w:r>
      <w:r w:rsidR="003B01FF">
        <w:rPr>
          <w:rFonts w:ascii="Arial" w:eastAsia="宋体" w:hAnsi="Arial" w:cs="Arial"/>
          <w:lang w:eastAsia="zh-CN"/>
        </w:rPr>
        <w:t xml:space="preserve"> </w:t>
      </w:r>
      <w:r w:rsidR="003B01FF" w:rsidRPr="003B01FF">
        <w:rPr>
          <w:rFonts w:ascii="Arial" w:eastAsia="宋体" w:hAnsi="Arial" w:cs="Arial"/>
          <w:lang w:eastAsia="zh-CN"/>
        </w:rPr>
        <w:t>since there will be some neighboring cells areas which are not covered by LP-WUS</w:t>
      </w:r>
      <w:r w:rsidR="00BE1AE3">
        <w:rPr>
          <w:rFonts w:ascii="Arial" w:eastAsia="宋体" w:hAnsi="Arial" w:cs="Arial"/>
          <w:lang w:eastAsia="zh-CN"/>
        </w:rPr>
        <w:t>,</w:t>
      </w:r>
      <w:r w:rsidR="00B45104">
        <w:rPr>
          <w:rFonts w:ascii="Arial" w:eastAsia="宋体" w:hAnsi="Arial" w:cs="Arial"/>
          <w:lang w:eastAsia="zh-CN"/>
        </w:rPr>
        <w:t xml:space="preserve"> </w:t>
      </w:r>
      <w:r w:rsidR="00BE1AE3">
        <w:rPr>
          <w:rFonts w:ascii="Arial" w:eastAsia="宋体" w:hAnsi="Arial" w:cs="Arial"/>
          <w:lang w:eastAsia="zh-CN"/>
        </w:rPr>
        <w:t xml:space="preserve">as </w:t>
      </w:r>
      <w:r w:rsidR="00B45104">
        <w:rPr>
          <w:rFonts w:ascii="Arial" w:eastAsia="宋体" w:hAnsi="Arial" w:cs="Arial"/>
          <w:lang w:eastAsia="zh-CN"/>
        </w:rPr>
        <w:t xml:space="preserve">shown in figure 2. </w:t>
      </w:r>
      <w:r w:rsidR="00AA56AE">
        <w:rPr>
          <w:rFonts w:ascii="Arial" w:eastAsia="宋体" w:hAnsi="Arial" w:cs="Arial"/>
          <w:lang w:eastAsia="zh-CN"/>
        </w:rPr>
        <w:t xml:space="preserve">Moreover, </w:t>
      </w:r>
      <w:r w:rsidR="005C5EBA">
        <w:rPr>
          <w:rFonts w:ascii="Arial" w:eastAsia="宋体" w:hAnsi="Arial" w:cs="Arial"/>
          <w:lang w:eastAsia="zh-CN"/>
        </w:rPr>
        <w:t xml:space="preserve">RAN2 </w:t>
      </w:r>
      <w:r w:rsidR="005C5EBA" w:rsidRPr="005C5EBA">
        <w:rPr>
          <w:rFonts w:ascii="Arial" w:eastAsia="宋体" w:hAnsi="Arial" w:cs="Arial"/>
          <w:lang w:eastAsia="zh-CN"/>
        </w:rPr>
        <w:t>has agreed that the RRM measurement of the neighboring ce</w:t>
      </w:r>
      <w:r w:rsidR="00AA56AE">
        <w:rPr>
          <w:rFonts w:ascii="Arial" w:eastAsia="宋体" w:hAnsi="Arial" w:cs="Arial"/>
          <w:lang w:eastAsia="zh-CN"/>
        </w:rPr>
        <w:t xml:space="preserve">ll can only be performed by MR. </w:t>
      </w:r>
    </w:p>
    <w:p w:rsidR="007F4E21" w:rsidRDefault="00BA65EA" w:rsidP="00335A34">
      <w:pPr>
        <w:spacing w:before="120"/>
        <w:jc w:val="center"/>
        <w:rPr>
          <w:rFonts w:ascii="Arial" w:eastAsia="宋体" w:hAnsi="Arial" w:cs="Arial"/>
          <w:lang w:eastAsia="zh-CN"/>
        </w:rPr>
      </w:pPr>
      <w:r>
        <w:object w:dxaOrig="15984" w:dyaOrig="7920">
          <v:shape id="_x0000_i1030" type="#_x0000_t75" style="width:442.15pt;height:218.65pt" o:ole="">
            <v:imagedata r:id="rId10" o:title=""/>
          </v:shape>
          <o:OLEObject Type="Embed" ProgID="Visio.Drawing.15" ShapeID="_x0000_i1030" DrawAspect="Content" ObjectID="_1789221935" r:id="rId11"/>
        </w:object>
      </w:r>
      <w:bookmarkStart w:id="7" w:name="_GoBack"/>
      <w:bookmarkEnd w:id="7"/>
    </w:p>
    <w:p w:rsidR="007F4E21" w:rsidRPr="00ED09D3" w:rsidRDefault="00B45104" w:rsidP="00335A34">
      <w:pPr>
        <w:spacing w:before="120" w:line="240" w:lineRule="exact"/>
        <w:jc w:val="center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Figure 2</w:t>
      </w:r>
      <w:r w:rsidRPr="00B45104">
        <w:rPr>
          <w:rFonts w:ascii="Arial" w:eastAsia="宋体" w:hAnsi="Arial" w:cs="Arial"/>
          <w:lang w:eastAsia="zh-CN"/>
        </w:rPr>
        <w:t xml:space="preserve"> the</w:t>
      </w:r>
      <w:r>
        <w:rPr>
          <w:rFonts w:ascii="Arial" w:eastAsia="宋体" w:hAnsi="Arial" w:cs="Arial"/>
          <w:lang w:eastAsia="zh-CN"/>
        </w:rPr>
        <w:t xml:space="preserve"> LP-WUS coverage</w:t>
      </w:r>
    </w:p>
    <w:p w:rsidR="009F3223" w:rsidRPr="009F3223" w:rsidRDefault="009F3223" w:rsidP="00ED09D3">
      <w:pPr>
        <w:spacing w:before="120"/>
        <w:jc w:val="both"/>
        <w:rPr>
          <w:rFonts w:ascii="Arial" w:eastAsia="宋体" w:hAnsi="Arial" w:cs="Arial"/>
          <w:b/>
          <w:lang w:eastAsia="zh-CN"/>
        </w:rPr>
      </w:pPr>
      <w:bookmarkStart w:id="8" w:name="OLE_LINK12"/>
      <w:bookmarkStart w:id="9" w:name="OLE_LINK13"/>
      <w:r w:rsidRPr="009F3223">
        <w:rPr>
          <w:rFonts w:ascii="Arial" w:eastAsia="宋体" w:hAnsi="Arial" w:cs="Arial"/>
          <w:b/>
          <w:lang w:eastAsia="zh-CN"/>
        </w:rPr>
        <w:t xml:space="preserve">Observation 2: </w:t>
      </w:r>
      <w:r w:rsidR="00AA56AE">
        <w:rPr>
          <w:rFonts w:ascii="Arial" w:eastAsia="宋体" w:hAnsi="Arial" w:cs="Arial"/>
          <w:b/>
          <w:lang w:eastAsia="zh-CN"/>
        </w:rPr>
        <w:t>T</w:t>
      </w:r>
      <w:r w:rsidR="00AA56AE" w:rsidRPr="00AA56AE">
        <w:rPr>
          <w:rFonts w:ascii="Arial" w:eastAsia="宋体" w:hAnsi="Arial" w:cs="Arial"/>
          <w:b/>
          <w:lang w:eastAsia="zh-CN"/>
        </w:rPr>
        <w:t>he RRM measurement of the neighboring cell can only be performed by MR.</w:t>
      </w:r>
    </w:p>
    <w:bookmarkEnd w:id="8"/>
    <w:bookmarkEnd w:id="9"/>
    <w:p w:rsidR="003A55B0" w:rsidRDefault="00D42C60" w:rsidP="00ED09D3">
      <w:pPr>
        <w:spacing w:before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The current</w:t>
      </w:r>
      <w:r w:rsidR="009E3EAE" w:rsidRPr="009E3EAE">
        <w:rPr>
          <w:rFonts w:ascii="Arial" w:eastAsia="宋体" w:hAnsi="Arial" w:cs="Arial"/>
          <w:lang w:eastAsia="zh-CN"/>
        </w:rPr>
        <w:t xml:space="preserve"> neighbor cell measurement relaxation </w:t>
      </w:r>
      <w:r>
        <w:rPr>
          <w:rFonts w:ascii="Arial" w:eastAsia="宋体" w:hAnsi="Arial" w:cs="Arial"/>
          <w:lang w:eastAsia="zh-CN"/>
        </w:rPr>
        <w:t>can achieve UE energy saving,</w:t>
      </w:r>
      <w:r w:rsidR="009E3EAE" w:rsidRPr="009E3EAE">
        <w:rPr>
          <w:rFonts w:ascii="Arial" w:eastAsia="宋体" w:hAnsi="Arial" w:cs="Arial"/>
          <w:lang w:eastAsia="zh-CN"/>
        </w:rPr>
        <w:t xml:space="preserve"> </w:t>
      </w:r>
      <w:r w:rsidR="00ED09D3">
        <w:rPr>
          <w:rFonts w:ascii="Arial" w:eastAsia="宋体" w:hAnsi="Arial" w:cs="Arial"/>
          <w:lang w:eastAsia="zh-CN"/>
        </w:rPr>
        <w:t xml:space="preserve">RAN2 considers </w:t>
      </w:r>
      <w:r w:rsidR="009E3EAE" w:rsidRPr="009E3EAE">
        <w:rPr>
          <w:rFonts w:ascii="Arial" w:eastAsia="宋体" w:hAnsi="Arial" w:cs="Arial"/>
          <w:lang w:eastAsia="zh-CN"/>
        </w:rPr>
        <w:t xml:space="preserve">whether further </w:t>
      </w:r>
      <w:r>
        <w:rPr>
          <w:rFonts w:ascii="Arial" w:eastAsia="宋体" w:hAnsi="Arial" w:cs="Arial"/>
          <w:lang w:eastAsia="zh-CN"/>
        </w:rPr>
        <w:t xml:space="preserve">need to relax </w:t>
      </w:r>
      <w:r w:rsidRPr="00D42C60">
        <w:rPr>
          <w:rFonts w:ascii="Arial" w:eastAsia="宋体" w:hAnsi="Arial" w:cs="Arial"/>
          <w:lang w:eastAsia="zh-CN"/>
        </w:rPr>
        <w:t xml:space="preserve">neighbor cell </w:t>
      </w:r>
      <w:r>
        <w:rPr>
          <w:rFonts w:ascii="Arial" w:eastAsia="宋体" w:hAnsi="Arial" w:cs="Arial"/>
          <w:lang w:eastAsia="zh-CN"/>
        </w:rPr>
        <w:t xml:space="preserve">RRM </w:t>
      </w:r>
      <w:r w:rsidR="009E3EAE" w:rsidRPr="009E3EAE">
        <w:rPr>
          <w:rFonts w:ascii="Arial" w:eastAsia="宋体" w:hAnsi="Arial" w:cs="Arial"/>
          <w:lang w:eastAsia="zh-CN"/>
        </w:rPr>
        <w:t>measurement for LP-WUS MR.</w:t>
      </w:r>
      <w:r w:rsidR="00ED09D3">
        <w:rPr>
          <w:rFonts w:ascii="Arial" w:eastAsia="宋体" w:hAnsi="Arial" w:cs="Arial"/>
          <w:lang w:eastAsia="zh-CN"/>
        </w:rPr>
        <w:t xml:space="preserve"> And </w:t>
      </w:r>
      <w:r w:rsidR="00ED09D3" w:rsidRPr="00ED09D3">
        <w:rPr>
          <w:rFonts w:ascii="Arial" w:eastAsia="宋体" w:hAnsi="Arial" w:cs="Arial"/>
          <w:lang w:eastAsia="zh-CN"/>
        </w:rPr>
        <w:t>specify the criteria for relaxing neighbor cell RRM measurement</w:t>
      </w:r>
      <w:r w:rsidR="00ED09D3">
        <w:rPr>
          <w:rFonts w:ascii="Arial" w:eastAsia="宋体" w:hAnsi="Arial" w:cs="Arial"/>
          <w:lang w:eastAsia="zh-CN"/>
        </w:rPr>
        <w:t xml:space="preserve"> if necessary</w:t>
      </w:r>
      <w:r w:rsidR="00ED09D3" w:rsidRPr="00ED09D3">
        <w:rPr>
          <w:rFonts w:ascii="Arial" w:eastAsia="宋体" w:hAnsi="Arial" w:cs="Arial"/>
          <w:lang w:eastAsia="zh-CN"/>
        </w:rPr>
        <w:t>.</w:t>
      </w:r>
      <w:r w:rsidR="00ED09D3">
        <w:rPr>
          <w:rFonts w:ascii="Arial" w:eastAsia="宋体" w:hAnsi="Arial" w:cs="Arial"/>
          <w:lang w:eastAsia="zh-CN"/>
        </w:rPr>
        <w:t xml:space="preserve"> </w:t>
      </w:r>
    </w:p>
    <w:p w:rsidR="00C04FFC" w:rsidRDefault="00ED09D3" w:rsidP="00ED09D3">
      <w:pPr>
        <w:spacing w:before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In our view, t</w:t>
      </w:r>
      <w:r w:rsidRPr="00ED09D3">
        <w:rPr>
          <w:rFonts w:ascii="Arial" w:eastAsia="宋体" w:hAnsi="Arial" w:cs="Arial"/>
          <w:lang w:eastAsia="zh-CN"/>
        </w:rPr>
        <w:t>o simplify the complexity of the design</w:t>
      </w:r>
      <w:r>
        <w:rPr>
          <w:rFonts w:ascii="Arial" w:eastAsia="宋体" w:hAnsi="Arial" w:cs="Arial"/>
          <w:lang w:eastAsia="zh-CN"/>
        </w:rPr>
        <w:t xml:space="preserve"> LP-WUS,</w:t>
      </w:r>
      <w:r w:rsidRPr="00ED09D3">
        <w:t xml:space="preserve"> </w:t>
      </w:r>
      <w:r w:rsidRPr="00ED09D3">
        <w:rPr>
          <w:rFonts w:ascii="Arial" w:eastAsia="宋体" w:hAnsi="Arial" w:cs="Arial"/>
          <w:lang w:eastAsia="zh-CN"/>
        </w:rPr>
        <w:t xml:space="preserve">it </w:t>
      </w:r>
      <w:r>
        <w:rPr>
          <w:rFonts w:ascii="Arial" w:eastAsia="宋体" w:hAnsi="Arial" w:cs="Arial"/>
          <w:lang w:eastAsia="zh-CN"/>
        </w:rPr>
        <w:t xml:space="preserve">at least </w:t>
      </w:r>
      <w:r w:rsidRPr="00ED09D3">
        <w:rPr>
          <w:rFonts w:ascii="Arial" w:eastAsia="宋体" w:hAnsi="Arial" w:cs="Arial"/>
          <w:lang w:eastAsia="zh-CN"/>
        </w:rPr>
        <w:t>can reuse the neighboring cell RRM measurement relaxation of R16 for LP-WUS MR</w:t>
      </w:r>
      <w:r w:rsidR="00C04FFC">
        <w:rPr>
          <w:rFonts w:ascii="Arial" w:eastAsia="宋体" w:hAnsi="Arial" w:cs="Arial"/>
          <w:lang w:eastAsia="zh-CN"/>
        </w:rPr>
        <w:t xml:space="preserve">, </w:t>
      </w:r>
      <w:r w:rsidR="00C04FFC" w:rsidRPr="00C04FFC">
        <w:rPr>
          <w:rFonts w:ascii="Arial" w:eastAsia="宋体" w:hAnsi="Arial" w:cs="Arial"/>
          <w:lang w:eastAsia="zh-CN"/>
        </w:rPr>
        <w:t>which includes two scenarios: not at cell edge and low mobility, respectively.</w:t>
      </w:r>
      <w:r w:rsidR="00C04FFC">
        <w:rPr>
          <w:rFonts w:ascii="Arial" w:eastAsia="宋体" w:hAnsi="Arial" w:cs="Arial"/>
          <w:lang w:eastAsia="zh-CN"/>
        </w:rPr>
        <w:t xml:space="preserve"> </w:t>
      </w:r>
    </w:p>
    <w:p w:rsidR="005E2948" w:rsidRDefault="003A55B0" w:rsidP="00ED09D3">
      <w:pPr>
        <w:spacing w:before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When </w:t>
      </w:r>
      <w:r w:rsidRPr="006B0BB8">
        <w:rPr>
          <w:rFonts w:ascii="Arial" w:eastAsia="宋体" w:hAnsi="Arial" w:cs="Arial"/>
          <w:lang w:eastAsia="zh-CN"/>
        </w:rPr>
        <w:t xml:space="preserve">the intra-frequency cell re-selection criterion (Srxlev &gt; </w:t>
      </w:r>
      <w:bookmarkStart w:id="10" w:name="OLE_LINK10"/>
      <w:bookmarkStart w:id="11" w:name="OLE_LINK11"/>
      <w:r w:rsidRPr="006B0BB8">
        <w:rPr>
          <w:rFonts w:ascii="Arial" w:eastAsia="宋体" w:hAnsi="Arial" w:cs="Arial"/>
          <w:lang w:eastAsia="zh-CN"/>
        </w:rPr>
        <w:t>S</w:t>
      </w:r>
      <w:r w:rsidRPr="00ED09D3">
        <w:rPr>
          <w:rFonts w:ascii="Arial" w:eastAsia="宋体" w:hAnsi="Arial" w:cs="Arial"/>
          <w:vertAlign w:val="subscript"/>
          <w:lang w:eastAsia="zh-CN"/>
        </w:rPr>
        <w:t>IntraSearchP</w:t>
      </w:r>
      <w:bookmarkEnd w:id="10"/>
      <w:bookmarkEnd w:id="11"/>
      <w:r w:rsidRPr="006B0BB8">
        <w:rPr>
          <w:rFonts w:ascii="Arial" w:eastAsia="宋体" w:hAnsi="Arial" w:cs="Arial"/>
          <w:lang w:eastAsia="zh-CN"/>
        </w:rPr>
        <w:t xml:space="preserve"> and Squal &gt; S</w:t>
      </w:r>
      <w:r w:rsidRPr="00ED09D3">
        <w:rPr>
          <w:rFonts w:ascii="Arial" w:eastAsia="宋体" w:hAnsi="Arial" w:cs="Arial"/>
          <w:vertAlign w:val="subscript"/>
          <w:lang w:eastAsia="zh-CN"/>
        </w:rPr>
        <w:t>IntraSearchQ</w:t>
      </w:r>
      <w:r w:rsidRPr="006B0BB8">
        <w:rPr>
          <w:rFonts w:ascii="Arial" w:eastAsia="宋体" w:hAnsi="Arial" w:cs="Arial"/>
          <w:lang w:eastAsia="zh-CN"/>
        </w:rPr>
        <w:t>) or the inter-frequency cell re-selection criterion (Srxlev &gt; S</w:t>
      </w:r>
      <w:r w:rsidRPr="00ED09D3">
        <w:rPr>
          <w:rFonts w:ascii="Arial" w:eastAsia="宋体" w:hAnsi="Arial" w:cs="Arial"/>
          <w:vertAlign w:val="subscript"/>
          <w:lang w:eastAsia="zh-CN"/>
        </w:rPr>
        <w:t>nonIntraSearchP</w:t>
      </w:r>
      <w:r w:rsidRPr="006B0BB8">
        <w:rPr>
          <w:rFonts w:ascii="Arial" w:eastAsia="宋体" w:hAnsi="Arial" w:cs="Arial"/>
          <w:lang w:eastAsia="zh-CN"/>
        </w:rPr>
        <w:t xml:space="preserve"> and Squal &gt; S</w:t>
      </w:r>
      <w:r w:rsidRPr="00ED09D3">
        <w:rPr>
          <w:rFonts w:ascii="Arial" w:eastAsia="宋体" w:hAnsi="Arial" w:cs="Arial"/>
          <w:vertAlign w:val="subscript"/>
          <w:lang w:eastAsia="zh-CN"/>
        </w:rPr>
        <w:t>nonIntraSearchQ</w:t>
      </w:r>
      <w:r>
        <w:rPr>
          <w:rFonts w:ascii="Arial" w:eastAsia="宋体" w:hAnsi="Arial" w:cs="Arial"/>
          <w:lang w:eastAsia="zh-CN"/>
        </w:rPr>
        <w:t>) is</w:t>
      </w:r>
      <w:r w:rsidRPr="006B0BB8">
        <w:rPr>
          <w:rFonts w:ascii="Arial" w:eastAsia="宋体" w:hAnsi="Arial" w:cs="Arial"/>
          <w:lang w:eastAsia="zh-CN"/>
        </w:rPr>
        <w:t xml:space="preserve"> fulfilled</w:t>
      </w:r>
      <w:r>
        <w:rPr>
          <w:rFonts w:ascii="Arial" w:eastAsia="宋体" w:hAnsi="Arial" w:cs="Arial"/>
          <w:lang w:eastAsia="zh-CN"/>
        </w:rPr>
        <w:t xml:space="preserve">, and if low mobility is also fulfilled, UE does not measure </w:t>
      </w:r>
      <w:r w:rsidRPr="003A55B0">
        <w:rPr>
          <w:rFonts w:ascii="Arial" w:eastAsia="宋体" w:hAnsi="Arial" w:cs="Arial"/>
          <w:lang w:eastAsia="zh-CN"/>
        </w:rPr>
        <w:t>intra-frequency</w:t>
      </w:r>
      <w:r>
        <w:rPr>
          <w:rFonts w:ascii="Arial" w:eastAsia="宋体" w:hAnsi="Arial" w:cs="Arial"/>
          <w:lang w:eastAsia="zh-CN"/>
        </w:rPr>
        <w:t>, lower</w:t>
      </w:r>
      <w:r w:rsidRPr="003A55B0">
        <w:t xml:space="preserve"> </w:t>
      </w:r>
      <w:r w:rsidRPr="003A55B0">
        <w:rPr>
          <w:rFonts w:ascii="Arial" w:eastAsia="宋体" w:hAnsi="Arial" w:cs="Arial"/>
          <w:lang w:eastAsia="zh-CN"/>
        </w:rPr>
        <w:t>priority frequency</w:t>
      </w:r>
      <w:r>
        <w:rPr>
          <w:rFonts w:ascii="Arial" w:eastAsia="宋体" w:hAnsi="Arial" w:cs="Arial"/>
          <w:lang w:eastAsia="zh-CN"/>
        </w:rPr>
        <w:t xml:space="preserve"> and </w:t>
      </w:r>
      <w:bookmarkStart w:id="12" w:name="OLE_LINK9"/>
      <w:r>
        <w:rPr>
          <w:rFonts w:ascii="Arial" w:eastAsia="宋体" w:hAnsi="Arial" w:cs="Arial"/>
          <w:lang w:eastAsia="zh-CN"/>
        </w:rPr>
        <w:t xml:space="preserve">higher priority </w:t>
      </w:r>
      <w:r w:rsidRPr="003A55B0">
        <w:rPr>
          <w:rFonts w:ascii="Arial" w:eastAsia="宋体" w:hAnsi="Arial" w:cs="Arial"/>
          <w:lang w:eastAsia="zh-CN"/>
        </w:rPr>
        <w:t>frequency</w:t>
      </w:r>
      <w:bookmarkEnd w:id="12"/>
      <w:r>
        <w:rPr>
          <w:rFonts w:ascii="Arial" w:eastAsia="宋体" w:hAnsi="Arial" w:cs="Arial"/>
          <w:lang w:eastAsia="zh-CN"/>
        </w:rPr>
        <w:t xml:space="preserve">. Otherwise, UE will </w:t>
      </w:r>
      <w:r w:rsidRPr="003A55B0">
        <w:rPr>
          <w:rFonts w:ascii="Arial" w:eastAsia="宋体" w:hAnsi="Arial" w:cs="Arial"/>
          <w:lang w:eastAsia="zh-CN"/>
        </w:rPr>
        <w:t>measure</w:t>
      </w:r>
      <w:r w:rsidRPr="003A55B0">
        <w:t xml:space="preserve"> </w:t>
      </w:r>
      <w:r w:rsidRPr="003A55B0">
        <w:rPr>
          <w:rFonts w:ascii="Arial" w:eastAsia="宋体" w:hAnsi="Arial" w:cs="Arial"/>
          <w:lang w:eastAsia="zh-CN"/>
        </w:rPr>
        <w:t>higher priority frequency</w:t>
      </w:r>
      <w:r>
        <w:rPr>
          <w:rFonts w:ascii="Arial" w:eastAsia="宋体" w:hAnsi="Arial" w:cs="Arial"/>
          <w:lang w:eastAsia="zh-CN"/>
        </w:rPr>
        <w:t>.</w:t>
      </w:r>
    </w:p>
    <w:p w:rsidR="003A55B0" w:rsidRDefault="00E04EE8" w:rsidP="00ED09D3">
      <w:pPr>
        <w:spacing w:before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When </w:t>
      </w:r>
      <w:r w:rsidR="00883B28" w:rsidRPr="00883B28">
        <w:rPr>
          <w:rFonts w:ascii="Arial" w:eastAsia="宋体" w:hAnsi="Arial" w:cs="Arial"/>
          <w:lang w:eastAsia="zh-CN"/>
        </w:rPr>
        <w:t>S</w:t>
      </w:r>
      <w:r w:rsidR="00883B28" w:rsidRPr="00883B28">
        <w:rPr>
          <w:rFonts w:ascii="Arial" w:eastAsia="宋体" w:hAnsi="Arial" w:cs="Arial"/>
          <w:vertAlign w:val="subscript"/>
          <w:lang w:eastAsia="zh-CN"/>
        </w:rPr>
        <w:t>SearchThresholdP</w:t>
      </w:r>
      <w:r w:rsidR="00883B28">
        <w:rPr>
          <w:rFonts w:ascii="Arial" w:eastAsia="宋体" w:hAnsi="Arial" w:cs="Arial"/>
          <w:lang w:eastAsia="zh-CN"/>
        </w:rPr>
        <w:t xml:space="preserve"> &lt; Srxlev &lt; </w:t>
      </w:r>
      <w:r w:rsidR="00883B28" w:rsidRPr="006B0BB8">
        <w:rPr>
          <w:rFonts w:ascii="Arial" w:eastAsia="宋体" w:hAnsi="Arial" w:cs="Arial"/>
          <w:lang w:eastAsia="zh-CN"/>
        </w:rPr>
        <w:t>S</w:t>
      </w:r>
      <w:r w:rsidR="00883B28" w:rsidRPr="00ED09D3">
        <w:rPr>
          <w:rFonts w:ascii="Arial" w:eastAsia="宋体" w:hAnsi="Arial" w:cs="Arial"/>
          <w:vertAlign w:val="subscript"/>
          <w:lang w:eastAsia="zh-CN"/>
        </w:rPr>
        <w:t>IntraSearchP</w:t>
      </w:r>
      <w:r w:rsidR="00177C39">
        <w:rPr>
          <w:rFonts w:ascii="Arial" w:eastAsia="宋体" w:hAnsi="Arial" w:cs="Arial"/>
          <w:vertAlign w:val="subscript"/>
          <w:lang w:eastAsia="zh-CN"/>
        </w:rPr>
        <w:t>/</w:t>
      </w:r>
      <w:r w:rsidR="00177C39" w:rsidRPr="00177C39">
        <w:rPr>
          <w:rFonts w:ascii="Arial" w:eastAsia="宋体" w:hAnsi="Arial" w:cs="Arial"/>
          <w:vertAlign w:val="subscript"/>
          <w:lang w:eastAsia="zh-CN"/>
        </w:rPr>
        <w:t>nonIntraSearchP</w:t>
      </w:r>
      <w:r w:rsidR="00177C39">
        <w:rPr>
          <w:rFonts w:ascii="Arial" w:eastAsia="宋体" w:hAnsi="Arial" w:cs="Arial"/>
          <w:vertAlign w:val="subscript"/>
          <w:lang w:eastAsia="zh-CN"/>
        </w:rPr>
        <w:t xml:space="preserve"> </w:t>
      </w:r>
      <w:r w:rsidR="00177C39">
        <w:rPr>
          <w:rFonts w:ascii="Arial" w:eastAsia="宋体" w:hAnsi="Arial" w:cs="Arial" w:hint="eastAsia"/>
          <w:lang w:eastAsia="zh-CN"/>
        </w:rPr>
        <w:t>or</w:t>
      </w:r>
      <w:r w:rsidR="00177C39">
        <w:rPr>
          <w:rFonts w:ascii="Arial" w:eastAsia="宋体" w:hAnsi="Arial" w:cs="Arial"/>
          <w:lang w:eastAsia="zh-CN"/>
        </w:rPr>
        <w:t xml:space="preserve"> </w:t>
      </w:r>
      <w:r w:rsidR="00177C39" w:rsidRPr="00883B28">
        <w:rPr>
          <w:rFonts w:ascii="Arial" w:eastAsia="宋体" w:hAnsi="Arial" w:cs="Arial"/>
          <w:lang w:eastAsia="zh-CN"/>
        </w:rPr>
        <w:t>S</w:t>
      </w:r>
      <w:r w:rsidR="00177C39" w:rsidRPr="00883B28">
        <w:rPr>
          <w:rFonts w:ascii="Arial" w:eastAsia="宋体" w:hAnsi="Arial" w:cs="Arial"/>
          <w:vertAlign w:val="subscript"/>
          <w:lang w:eastAsia="zh-CN"/>
        </w:rPr>
        <w:t>SearchThreshold</w:t>
      </w:r>
      <w:r w:rsidR="00177C39">
        <w:rPr>
          <w:rFonts w:ascii="Arial" w:eastAsia="宋体" w:hAnsi="Arial" w:cs="Arial"/>
          <w:vertAlign w:val="subscript"/>
          <w:lang w:eastAsia="zh-CN"/>
        </w:rPr>
        <w:t>Q</w:t>
      </w:r>
      <w:r w:rsidR="00177C39">
        <w:rPr>
          <w:rFonts w:ascii="Arial" w:eastAsia="宋体" w:hAnsi="Arial" w:cs="Arial"/>
          <w:lang w:eastAsia="zh-CN"/>
        </w:rPr>
        <w:t xml:space="preserve"> &lt; </w:t>
      </w:r>
      <w:r w:rsidR="00177C39" w:rsidRPr="00177C39">
        <w:rPr>
          <w:rFonts w:ascii="Arial" w:eastAsia="宋体" w:hAnsi="Arial" w:cs="Arial"/>
          <w:lang w:eastAsia="zh-CN"/>
        </w:rPr>
        <w:t>Squal</w:t>
      </w:r>
      <w:r w:rsidR="00177C39">
        <w:rPr>
          <w:rFonts w:ascii="Arial" w:eastAsia="宋体" w:hAnsi="Arial" w:cs="Arial"/>
          <w:lang w:eastAsia="zh-CN"/>
        </w:rPr>
        <w:t xml:space="preserve"> &lt; </w:t>
      </w:r>
      <w:r w:rsidR="00177C39" w:rsidRPr="006B0BB8">
        <w:rPr>
          <w:rFonts w:ascii="Arial" w:eastAsia="宋体" w:hAnsi="Arial" w:cs="Arial"/>
          <w:lang w:eastAsia="zh-CN"/>
        </w:rPr>
        <w:t>S</w:t>
      </w:r>
      <w:r w:rsidR="00177C39">
        <w:rPr>
          <w:rFonts w:ascii="Arial" w:eastAsia="宋体" w:hAnsi="Arial" w:cs="Arial"/>
          <w:vertAlign w:val="subscript"/>
          <w:lang w:eastAsia="zh-CN"/>
        </w:rPr>
        <w:t>IntraSearchQ/</w:t>
      </w:r>
      <w:r w:rsidR="00177C39" w:rsidRPr="00177C39">
        <w:rPr>
          <w:rFonts w:ascii="Arial" w:eastAsia="宋体" w:hAnsi="Arial" w:cs="Arial"/>
          <w:vertAlign w:val="subscript"/>
          <w:lang w:eastAsia="zh-CN"/>
        </w:rPr>
        <w:t>nonIntraSearch</w:t>
      </w:r>
      <w:r w:rsidR="00177C39">
        <w:rPr>
          <w:rFonts w:ascii="Arial" w:eastAsia="宋体" w:hAnsi="Arial" w:cs="Arial"/>
          <w:vertAlign w:val="subscript"/>
          <w:lang w:eastAsia="zh-CN"/>
        </w:rPr>
        <w:t>Q</w:t>
      </w:r>
      <w:r w:rsidR="00177C39">
        <w:rPr>
          <w:rFonts w:ascii="Arial" w:eastAsia="宋体" w:hAnsi="Arial" w:cs="Arial"/>
          <w:lang w:eastAsia="zh-CN"/>
        </w:rPr>
        <w:t>, and if low mobility is</w:t>
      </w:r>
      <w:r w:rsidR="00177C39" w:rsidRPr="00177C39">
        <w:rPr>
          <w:rFonts w:ascii="Arial" w:eastAsia="宋体" w:hAnsi="Arial" w:cs="Arial"/>
          <w:lang w:eastAsia="zh-CN"/>
        </w:rPr>
        <w:t xml:space="preserve"> fulfilled,</w:t>
      </w:r>
      <w:r w:rsidR="00177C39">
        <w:rPr>
          <w:rFonts w:ascii="Arial" w:eastAsia="宋体" w:hAnsi="Arial" w:cs="Arial"/>
          <w:lang w:eastAsia="zh-CN"/>
        </w:rPr>
        <w:t xml:space="preserve"> </w:t>
      </w:r>
      <w:r w:rsidR="00177C39" w:rsidRPr="00177C39">
        <w:rPr>
          <w:rFonts w:ascii="Arial" w:eastAsia="宋体" w:hAnsi="Arial" w:cs="Arial"/>
          <w:lang w:eastAsia="zh-CN"/>
        </w:rPr>
        <w:t>UE does not measure intra-frequency, lower priority frequency and higher priority frequency. Otherwise, UE will per</w:t>
      </w:r>
      <w:r w:rsidR="00177C39">
        <w:rPr>
          <w:rFonts w:ascii="Arial" w:eastAsia="宋体" w:hAnsi="Arial" w:cs="Arial"/>
          <w:lang w:eastAsia="zh-CN"/>
        </w:rPr>
        <w:t>form the measurement relaxation, i.e. measure</w:t>
      </w:r>
      <w:r w:rsidR="00177C39" w:rsidRPr="00177C39">
        <w:rPr>
          <w:rFonts w:ascii="Arial" w:eastAsia="宋体" w:hAnsi="Arial" w:cs="Arial"/>
          <w:lang w:eastAsia="zh-CN"/>
        </w:rPr>
        <w:t xml:space="preserve"> intra-frequency</w:t>
      </w:r>
      <w:r w:rsidR="00177C39">
        <w:rPr>
          <w:rFonts w:ascii="Arial" w:eastAsia="宋体" w:hAnsi="Arial" w:cs="Arial"/>
          <w:lang w:eastAsia="zh-CN"/>
        </w:rPr>
        <w:t xml:space="preserve"> every 2</w:t>
      </w:r>
      <w:r w:rsidR="00177C39" w:rsidRPr="00177C39">
        <w:rPr>
          <w:rFonts w:ascii="Arial" w:eastAsia="宋体" w:hAnsi="Arial" w:cs="Arial"/>
          <w:vertAlign w:val="superscript"/>
          <w:lang w:eastAsia="zh-CN"/>
        </w:rPr>
        <w:t>nd</w:t>
      </w:r>
      <w:r w:rsidR="00177C39">
        <w:rPr>
          <w:rFonts w:ascii="Arial" w:eastAsia="宋体" w:hAnsi="Arial" w:cs="Arial"/>
          <w:lang w:eastAsia="zh-CN"/>
        </w:rPr>
        <w:t xml:space="preserve"> DRX, measure </w:t>
      </w:r>
      <w:r w:rsidR="00177C39" w:rsidRPr="00177C39">
        <w:rPr>
          <w:rFonts w:ascii="Arial" w:eastAsia="宋体" w:hAnsi="Arial" w:cs="Arial"/>
          <w:lang w:eastAsia="zh-CN"/>
        </w:rPr>
        <w:t xml:space="preserve">lower priority frequency </w:t>
      </w:r>
      <w:r w:rsidR="00177C39">
        <w:rPr>
          <w:rFonts w:ascii="Arial" w:eastAsia="宋体" w:hAnsi="Arial" w:cs="Arial"/>
          <w:lang w:eastAsia="zh-CN"/>
        </w:rPr>
        <w:t>every 2</w:t>
      </w:r>
      <w:r w:rsidR="00177C39" w:rsidRPr="00177C39">
        <w:rPr>
          <w:rFonts w:ascii="Arial" w:eastAsia="宋体" w:hAnsi="Arial" w:cs="Arial"/>
          <w:vertAlign w:val="superscript"/>
          <w:lang w:eastAsia="zh-CN"/>
        </w:rPr>
        <w:t>nd</w:t>
      </w:r>
      <w:r w:rsidR="00177C39">
        <w:rPr>
          <w:rFonts w:ascii="Arial" w:eastAsia="宋体" w:hAnsi="Arial" w:cs="Arial"/>
          <w:lang w:eastAsia="zh-CN"/>
        </w:rPr>
        <w:t xml:space="preserve"> DRX</w:t>
      </w:r>
      <w:r w:rsidR="00177C39" w:rsidRPr="00177C39">
        <w:rPr>
          <w:rFonts w:ascii="Arial" w:eastAsia="宋体" w:hAnsi="Arial" w:cs="Arial"/>
          <w:lang w:eastAsia="zh-CN"/>
        </w:rPr>
        <w:t xml:space="preserve"> and higher priority frequency</w:t>
      </w:r>
      <w:r w:rsidR="00177C39">
        <w:rPr>
          <w:rFonts w:ascii="Arial" w:eastAsia="宋体" w:hAnsi="Arial" w:cs="Arial"/>
          <w:lang w:eastAsia="zh-CN"/>
        </w:rPr>
        <w:t xml:space="preserve"> every </w:t>
      </w:r>
      <w:r w:rsidR="0032189F">
        <w:rPr>
          <w:rFonts w:ascii="Arial" w:eastAsia="宋体" w:hAnsi="Arial" w:cs="Arial"/>
          <w:lang w:eastAsia="zh-CN"/>
        </w:rPr>
        <w:t>minute</w:t>
      </w:r>
      <w:r w:rsidR="00177C39">
        <w:rPr>
          <w:rFonts w:ascii="Arial" w:eastAsia="宋体" w:hAnsi="Arial" w:cs="Arial"/>
          <w:lang w:eastAsia="zh-CN"/>
        </w:rPr>
        <w:t xml:space="preserve">. </w:t>
      </w:r>
    </w:p>
    <w:p w:rsidR="003A55B0" w:rsidRPr="00177C39" w:rsidRDefault="0032189F" w:rsidP="00ED09D3">
      <w:pPr>
        <w:spacing w:before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When </w:t>
      </w:r>
      <w:r w:rsidRPr="0032189F">
        <w:rPr>
          <w:rFonts w:ascii="Arial" w:eastAsia="宋体" w:hAnsi="Arial" w:cs="Arial"/>
          <w:lang w:eastAsia="zh-CN"/>
        </w:rPr>
        <w:t>Srxlev &lt;</w:t>
      </w:r>
      <w:r>
        <w:rPr>
          <w:rFonts w:ascii="Arial" w:eastAsia="宋体" w:hAnsi="Arial" w:cs="Arial"/>
          <w:lang w:eastAsia="zh-CN"/>
        </w:rPr>
        <w:t xml:space="preserve"> </w:t>
      </w:r>
      <w:r w:rsidRPr="00883B28">
        <w:rPr>
          <w:rFonts w:ascii="Arial" w:eastAsia="宋体" w:hAnsi="Arial" w:cs="Arial"/>
          <w:lang w:eastAsia="zh-CN"/>
        </w:rPr>
        <w:t>S</w:t>
      </w:r>
      <w:r w:rsidRPr="00883B28">
        <w:rPr>
          <w:rFonts w:ascii="Arial" w:eastAsia="宋体" w:hAnsi="Arial" w:cs="Arial"/>
          <w:vertAlign w:val="subscript"/>
          <w:lang w:eastAsia="zh-CN"/>
        </w:rPr>
        <w:t>SearchThresholdP</w:t>
      </w:r>
      <w:r>
        <w:rPr>
          <w:rFonts w:ascii="Arial" w:eastAsia="宋体" w:hAnsi="Arial" w:cs="Arial"/>
          <w:vertAlign w:val="subscript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or </w:t>
      </w:r>
      <w:r w:rsidRPr="00177C39">
        <w:rPr>
          <w:rFonts w:ascii="Arial" w:eastAsia="宋体" w:hAnsi="Arial" w:cs="Arial"/>
          <w:lang w:eastAsia="zh-CN"/>
        </w:rPr>
        <w:t>Squal</w:t>
      </w:r>
      <w:r>
        <w:rPr>
          <w:rFonts w:ascii="Arial" w:eastAsia="宋体" w:hAnsi="Arial" w:cs="Arial"/>
          <w:lang w:eastAsia="zh-CN"/>
        </w:rPr>
        <w:t xml:space="preserve"> &lt; </w:t>
      </w:r>
      <w:r w:rsidRPr="00883B28">
        <w:rPr>
          <w:rFonts w:ascii="Arial" w:eastAsia="宋体" w:hAnsi="Arial" w:cs="Arial"/>
          <w:lang w:eastAsia="zh-CN"/>
        </w:rPr>
        <w:t>S</w:t>
      </w:r>
      <w:r w:rsidRPr="00883B28">
        <w:rPr>
          <w:rFonts w:ascii="Arial" w:eastAsia="宋体" w:hAnsi="Arial" w:cs="Arial"/>
          <w:vertAlign w:val="subscript"/>
          <w:lang w:eastAsia="zh-CN"/>
        </w:rPr>
        <w:t>SearchThreshold</w:t>
      </w:r>
      <w:r>
        <w:rPr>
          <w:rFonts w:ascii="Arial" w:eastAsia="宋体" w:hAnsi="Arial" w:cs="Arial"/>
          <w:vertAlign w:val="subscript"/>
          <w:lang w:eastAsia="zh-CN"/>
        </w:rPr>
        <w:t>Q</w:t>
      </w:r>
      <w:r>
        <w:rPr>
          <w:rFonts w:ascii="Arial" w:eastAsia="宋体" w:hAnsi="Arial" w:cs="Arial"/>
          <w:lang w:eastAsia="zh-CN"/>
        </w:rPr>
        <w:t xml:space="preserve">, and if low mobility is fulfilled, UE will </w:t>
      </w:r>
      <w:r w:rsidRPr="00177C39">
        <w:rPr>
          <w:rFonts w:ascii="Arial" w:eastAsia="宋体" w:hAnsi="Arial" w:cs="Arial"/>
          <w:lang w:eastAsia="zh-CN"/>
        </w:rPr>
        <w:t>per</w:t>
      </w:r>
      <w:r>
        <w:rPr>
          <w:rFonts w:ascii="Arial" w:eastAsia="宋体" w:hAnsi="Arial" w:cs="Arial"/>
          <w:lang w:eastAsia="zh-CN"/>
        </w:rPr>
        <w:t>form the measurement relaxation, i.e. measure</w:t>
      </w:r>
      <w:r w:rsidRPr="00177C39">
        <w:rPr>
          <w:rFonts w:ascii="Arial" w:eastAsia="宋体" w:hAnsi="Arial" w:cs="Arial"/>
          <w:lang w:eastAsia="zh-CN"/>
        </w:rPr>
        <w:t xml:space="preserve"> intra-frequency</w:t>
      </w:r>
      <w:r>
        <w:rPr>
          <w:rFonts w:ascii="Arial" w:eastAsia="宋体" w:hAnsi="Arial" w:cs="Arial"/>
          <w:lang w:eastAsia="zh-CN"/>
        </w:rPr>
        <w:t xml:space="preserve"> every 4</w:t>
      </w:r>
      <w:r>
        <w:rPr>
          <w:rFonts w:ascii="Arial" w:eastAsia="宋体" w:hAnsi="Arial" w:cs="Arial"/>
          <w:vertAlign w:val="superscript"/>
          <w:lang w:eastAsia="zh-CN"/>
        </w:rPr>
        <w:t>th</w:t>
      </w:r>
      <w:r>
        <w:rPr>
          <w:rFonts w:ascii="Arial" w:eastAsia="宋体" w:hAnsi="Arial" w:cs="Arial"/>
          <w:lang w:eastAsia="zh-CN"/>
        </w:rPr>
        <w:t xml:space="preserve"> DRX and </w:t>
      </w:r>
      <w:r w:rsidRPr="00177C39">
        <w:rPr>
          <w:rFonts w:ascii="Arial" w:eastAsia="宋体" w:hAnsi="Arial" w:cs="Arial"/>
          <w:lang w:eastAsia="zh-CN"/>
        </w:rPr>
        <w:t xml:space="preserve">lower priority frequency </w:t>
      </w:r>
      <w:r>
        <w:rPr>
          <w:rFonts w:ascii="Arial" w:eastAsia="宋体" w:hAnsi="Arial" w:cs="Arial"/>
          <w:lang w:eastAsia="zh-CN"/>
        </w:rPr>
        <w:t>every 4</w:t>
      </w:r>
      <w:r>
        <w:rPr>
          <w:rFonts w:ascii="Arial" w:eastAsia="宋体" w:hAnsi="Arial" w:cs="Arial"/>
          <w:vertAlign w:val="superscript"/>
          <w:lang w:eastAsia="zh-CN"/>
        </w:rPr>
        <w:t>th</w:t>
      </w:r>
      <w:r>
        <w:rPr>
          <w:rFonts w:ascii="Arial" w:eastAsia="宋体" w:hAnsi="Arial" w:cs="Arial"/>
          <w:lang w:eastAsia="zh-CN"/>
        </w:rPr>
        <w:t xml:space="preserve"> DRX,</w:t>
      </w:r>
      <w:r w:rsidRPr="00177C39">
        <w:rPr>
          <w:rFonts w:ascii="Arial" w:eastAsia="宋体" w:hAnsi="Arial" w:cs="Arial"/>
          <w:lang w:eastAsia="zh-CN"/>
        </w:rPr>
        <w:t xml:space="preserve"> and </w:t>
      </w:r>
      <w:r>
        <w:rPr>
          <w:rFonts w:ascii="Arial" w:eastAsia="宋体" w:hAnsi="Arial" w:cs="Arial"/>
          <w:lang w:eastAsia="zh-CN"/>
        </w:rPr>
        <w:t xml:space="preserve">does not measure </w:t>
      </w:r>
      <w:r w:rsidRPr="00177C39">
        <w:rPr>
          <w:rFonts w:ascii="Arial" w:eastAsia="宋体" w:hAnsi="Arial" w:cs="Arial"/>
          <w:lang w:eastAsia="zh-CN"/>
        </w:rPr>
        <w:t>higher priority frequency</w:t>
      </w:r>
      <w:r>
        <w:rPr>
          <w:rFonts w:ascii="Arial" w:eastAsia="宋体" w:hAnsi="Arial" w:cs="Arial"/>
          <w:lang w:eastAsia="zh-CN"/>
        </w:rPr>
        <w:t xml:space="preserve">. Otherwise, UE </w:t>
      </w:r>
      <w:r w:rsidRPr="0032189F">
        <w:rPr>
          <w:rFonts w:ascii="Arial" w:eastAsia="宋体" w:hAnsi="Arial" w:cs="Arial"/>
          <w:lang w:eastAsia="zh-CN"/>
        </w:rPr>
        <w:t>will perform the measurement criterion of R15</w:t>
      </w:r>
      <w:r>
        <w:rPr>
          <w:rFonts w:ascii="Arial" w:eastAsia="宋体" w:hAnsi="Arial" w:cs="Arial"/>
          <w:lang w:eastAsia="zh-CN"/>
        </w:rPr>
        <w:t xml:space="preserve">, </w:t>
      </w:r>
      <w:r w:rsidRPr="0032189F">
        <w:rPr>
          <w:rFonts w:ascii="Arial" w:eastAsia="宋体" w:hAnsi="Arial" w:cs="Arial"/>
          <w:lang w:eastAsia="zh-CN"/>
        </w:rPr>
        <w:t>i.e. m</w:t>
      </w:r>
      <w:r>
        <w:rPr>
          <w:rFonts w:ascii="Arial" w:eastAsia="宋体" w:hAnsi="Arial" w:cs="Arial"/>
          <w:lang w:eastAsia="zh-CN"/>
        </w:rPr>
        <w:t>easure intra-frequency every</w:t>
      </w:r>
      <w:r w:rsidRPr="0032189F">
        <w:rPr>
          <w:rFonts w:ascii="Arial" w:eastAsia="宋体" w:hAnsi="Arial" w:cs="Arial"/>
          <w:lang w:eastAsia="zh-CN"/>
        </w:rPr>
        <w:t xml:space="preserve"> DRX, measure low</w:t>
      </w:r>
      <w:r>
        <w:rPr>
          <w:rFonts w:ascii="Arial" w:eastAsia="宋体" w:hAnsi="Arial" w:cs="Arial"/>
          <w:lang w:eastAsia="zh-CN"/>
        </w:rPr>
        <w:t xml:space="preserve">er priority frequency every </w:t>
      </w:r>
      <w:r w:rsidRPr="0032189F">
        <w:rPr>
          <w:rFonts w:ascii="Arial" w:eastAsia="宋体" w:hAnsi="Arial" w:cs="Arial"/>
          <w:lang w:eastAsia="zh-CN"/>
        </w:rPr>
        <w:t xml:space="preserve">DRX and higher </w:t>
      </w:r>
      <w:r>
        <w:rPr>
          <w:rFonts w:ascii="Arial" w:eastAsia="宋体" w:hAnsi="Arial" w:cs="Arial"/>
          <w:lang w:eastAsia="zh-CN"/>
        </w:rPr>
        <w:t>priority frequency every minute</w:t>
      </w:r>
      <w:r w:rsidRPr="0032189F">
        <w:rPr>
          <w:rFonts w:ascii="Arial" w:eastAsia="宋体" w:hAnsi="Arial" w:cs="Arial"/>
          <w:lang w:eastAsia="zh-CN"/>
        </w:rPr>
        <w:t>.</w:t>
      </w:r>
    </w:p>
    <w:bookmarkEnd w:id="4"/>
    <w:p w:rsidR="00C16753" w:rsidRPr="00C16753" w:rsidRDefault="00062C36" w:rsidP="00ED09D3">
      <w:pPr>
        <w:spacing w:before="120" w:line="240" w:lineRule="exact"/>
        <w:jc w:val="both"/>
        <w:rPr>
          <w:rFonts w:ascii="Arial" w:eastAsia="宋体" w:hAnsi="Arial" w:cs="Arial"/>
          <w:b/>
          <w:lang w:eastAsia="zh-CN"/>
        </w:rPr>
      </w:pPr>
      <w:r w:rsidRPr="00ED09D3">
        <w:rPr>
          <w:rFonts w:ascii="Arial" w:eastAsia="宋体" w:hAnsi="Arial" w:cs="Arial"/>
          <w:b/>
          <w:lang w:eastAsia="zh-CN"/>
        </w:rPr>
        <w:lastRenderedPageBreak/>
        <w:t xml:space="preserve">Proposal </w:t>
      </w:r>
      <w:r w:rsidR="003F48CD">
        <w:rPr>
          <w:rFonts w:ascii="Arial" w:eastAsia="宋体" w:hAnsi="Arial" w:cs="Arial"/>
          <w:b/>
          <w:lang w:eastAsia="zh-CN"/>
        </w:rPr>
        <w:t>1</w:t>
      </w:r>
      <w:r w:rsidR="00E41F95" w:rsidRPr="00ED09D3">
        <w:rPr>
          <w:rFonts w:ascii="Arial" w:eastAsia="宋体" w:hAnsi="Arial" w:cs="Arial"/>
          <w:b/>
          <w:lang w:eastAsia="zh-CN"/>
        </w:rPr>
        <w:t xml:space="preserve">: </w:t>
      </w:r>
      <w:r w:rsidR="00E23393" w:rsidRPr="00ED09D3">
        <w:rPr>
          <w:rFonts w:ascii="Arial" w:eastAsia="宋体" w:hAnsi="Arial" w:cs="Arial"/>
          <w:b/>
          <w:lang w:eastAsia="zh-CN"/>
        </w:rPr>
        <w:t xml:space="preserve">RAN2 reuse the </w:t>
      </w:r>
      <w:r w:rsidR="00257899" w:rsidRPr="00ED09D3">
        <w:rPr>
          <w:rFonts w:ascii="Arial" w:eastAsia="宋体" w:hAnsi="Arial" w:cs="Arial"/>
          <w:b/>
          <w:lang w:eastAsia="zh-CN"/>
        </w:rPr>
        <w:t>neighboring</w:t>
      </w:r>
      <w:r w:rsidR="00E163F9" w:rsidRPr="00ED09D3">
        <w:rPr>
          <w:rFonts w:ascii="Arial" w:eastAsia="宋体" w:hAnsi="Arial" w:cs="Arial"/>
          <w:b/>
          <w:lang w:eastAsia="zh-CN"/>
        </w:rPr>
        <w:t xml:space="preserve"> cell </w:t>
      </w:r>
      <w:r w:rsidR="00E163F9" w:rsidRPr="00DE50FE">
        <w:rPr>
          <w:rFonts w:ascii="Arial" w:eastAsia="宋体" w:hAnsi="Arial" w:cs="Arial"/>
          <w:b/>
          <w:lang w:eastAsia="zh-CN"/>
        </w:rPr>
        <w:t>RRM measurement</w:t>
      </w:r>
      <w:r w:rsidR="00017D8B" w:rsidRPr="00ED09D3">
        <w:rPr>
          <w:rFonts w:ascii="Arial" w:eastAsia="宋体" w:hAnsi="Arial" w:cs="Arial"/>
          <w:b/>
          <w:lang w:eastAsia="zh-CN"/>
        </w:rPr>
        <w:t xml:space="preserve"> </w:t>
      </w:r>
      <w:r w:rsidR="00257899" w:rsidRPr="00ED09D3">
        <w:rPr>
          <w:rFonts w:ascii="Arial" w:eastAsia="宋体" w:hAnsi="Arial" w:cs="Arial"/>
          <w:b/>
          <w:lang w:eastAsia="zh-CN"/>
        </w:rPr>
        <w:t xml:space="preserve">relaxation </w:t>
      </w:r>
      <w:r w:rsidR="00E23393" w:rsidRPr="00ED09D3">
        <w:rPr>
          <w:rFonts w:ascii="Arial" w:eastAsia="宋体" w:hAnsi="Arial" w:cs="Arial"/>
          <w:b/>
          <w:lang w:eastAsia="zh-CN"/>
        </w:rPr>
        <w:t xml:space="preserve">of R16 </w:t>
      </w:r>
      <w:r w:rsidR="00017D8B" w:rsidRPr="00ED09D3">
        <w:rPr>
          <w:rFonts w:ascii="Arial" w:eastAsia="宋体" w:hAnsi="Arial" w:cs="Arial"/>
          <w:b/>
          <w:lang w:eastAsia="zh-CN"/>
        </w:rPr>
        <w:t>for LP-WUS</w:t>
      </w:r>
      <w:r w:rsidR="005D6343" w:rsidRPr="00ED09D3">
        <w:rPr>
          <w:rFonts w:ascii="Arial" w:eastAsia="宋体" w:hAnsi="Arial" w:cs="Arial"/>
          <w:b/>
          <w:lang w:eastAsia="zh-CN"/>
        </w:rPr>
        <w:t xml:space="preserve"> MR</w:t>
      </w:r>
      <w:r w:rsidR="00E163F9" w:rsidRPr="00ED09D3">
        <w:rPr>
          <w:rFonts w:ascii="Arial" w:eastAsia="宋体" w:hAnsi="Arial" w:cs="Arial"/>
          <w:b/>
          <w:lang w:eastAsia="zh-CN"/>
        </w:rPr>
        <w:t>.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396F1B" w:rsidRPr="003F48CD" w:rsidRDefault="008509D8" w:rsidP="003F48CD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1E3F78" w:rsidRPr="001E3F78">
        <w:t xml:space="preserve"> </w:t>
      </w:r>
      <w:r w:rsidR="001E3F78" w:rsidRPr="001E3F78">
        <w:rPr>
          <w:rFonts w:ascii="Arial" w:eastAsia="宋体" w:hAnsi="Arial" w:cs="Arial"/>
          <w:lang w:val="en-US" w:eastAsia="zh-CN"/>
        </w:rPr>
        <w:t xml:space="preserve">RRM measurement relaxation </w:t>
      </w:r>
      <w:r w:rsidR="001E3F78">
        <w:rPr>
          <w:rFonts w:ascii="Arial" w:eastAsia="宋体" w:hAnsi="Arial" w:cs="Arial"/>
          <w:lang w:val="en-US" w:eastAsia="zh-CN"/>
        </w:rPr>
        <w:t>for idle/inactive UE</w:t>
      </w:r>
      <w:r w:rsidR="003A3BB6" w:rsidRPr="00211B0A">
        <w:rPr>
          <w:rFonts w:ascii="Arial" w:hAnsi="Arial" w:cs="Arial"/>
          <w:lang w:val="en-US"/>
        </w:rPr>
        <w:t>,</w:t>
      </w:r>
      <w:r w:rsidR="00EB5B0E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3" w:name="OLE_LINK3"/>
      <w:bookmarkStart w:id="14" w:name="OLE_LINK4"/>
      <w:bookmarkStart w:id="15" w:name="OLE_LINK5"/>
      <w:bookmarkStart w:id="16" w:name="OLE_LINK8"/>
    </w:p>
    <w:p w:rsidR="00AA56AE" w:rsidRDefault="00AA56AE" w:rsidP="00AA56AE">
      <w:pPr>
        <w:spacing w:before="120" w:line="240" w:lineRule="exact"/>
        <w:jc w:val="both"/>
        <w:rPr>
          <w:rFonts w:ascii="Arial" w:eastAsia="宋体" w:hAnsi="Arial" w:cs="Arial"/>
          <w:b/>
          <w:lang w:eastAsia="zh-CN"/>
        </w:rPr>
      </w:pPr>
      <w:r w:rsidRPr="009F3223">
        <w:rPr>
          <w:rFonts w:ascii="Arial" w:eastAsia="宋体" w:hAnsi="Arial" w:cs="Arial"/>
          <w:b/>
          <w:lang w:eastAsia="zh-CN"/>
        </w:rPr>
        <w:t>Observation 1:</w:t>
      </w:r>
      <w:r>
        <w:rPr>
          <w:rFonts w:ascii="Arial" w:eastAsia="宋体" w:hAnsi="Arial" w:cs="Arial"/>
          <w:b/>
          <w:lang w:eastAsia="zh-CN"/>
        </w:rPr>
        <w:t xml:space="preserve"> </w:t>
      </w:r>
      <w:r w:rsidRPr="009F3223">
        <w:rPr>
          <w:rFonts w:ascii="Arial" w:eastAsia="宋体" w:hAnsi="Arial" w:cs="Arial"/>
          <w:b/>
          <w:lang w:eastAsia="zh-CN"/>
        </w:rPr>
        <w:t>In R</w:t>
      </w:r>
      <w:r>
        <w:rPr>
          <w:rFonts w:ascii="Arial" w:eastAsia="宋体" w:hAnsi="Arial" w:cs="Arial"/>
          <w:b/>
          <w:lang w:eastAsia="zh-CN"/>
        </w:rPr>
        <w:t>el-</w:t>
      </w:r>
      <w:r w:rsidRPr="009F3223">
        <w:rPr>
          <w:rFonts w:ascii="Arial" w:eastAsia="宋体" w:hAnsi="Arial" w:cs="Arial"/>
          <w:b/>
          <w:lang w:eastAsia="zh-CN"/>
        </w:rPr>
        <w:t>16, the neighboring cell RRM measurement relaxation is allowed for UEs not at cell edge and/or with low mobility</w:t>
      </w:r>
      <w:r>
        <w:rPr>
          <w:rFonts w:ascii="Arial" w:eastAsia="宋体" w:hAnsi="Arial" w:cs="Arial"/>
          <w:b/>
          <w:lang w:eastAsia="zh-CN"/>
        </w:rPr>
        <w:t>.</w:t>
      </w:r>
    </w:p>
    <w:p w:rsidR="00AA56AE" w:rsidRPr="00AA56AE" w:rsidRDefault="00AA56AE" w:rsidP="00AA56AE">
      <w:pPr>
        <w:spacing w:before="120"/>
        <w:jc w:val="both"/>
        <w:rPr>
          <w:rFonts w:ascii="Arial" w:eastAsia="宋体" w:hAnsi="Arial" w:cs="Arial"/>
          <w:b/>
          <w:lang w:eastAsia="zh-CN"/>
        </w:rPr>
      </w:pPr>
      <w:r w:rsidRPr="009F3223">
        <w:rPr>
          <w:rFonts w:ascii="Arial" w:eastAsia="宋体" w:hAnsi="Arial" w:cs="Arial"/>
          <w:b/>
          <w:lang w:eastAsia="zh-CN"/>
        </w:rPr>
        <w:t xml:space="preserve">Observation 2: </w:t>
      </w:r>
      <w:r>
        <w:rPr>
          <w:rFonts w:ascii="Arial" w:eastAsia="宋体" w:hAnsi="Arial" w:cs="Arial"/>
          <w:b/>
          <w:lang w:eastAsia="zh-CN"/>
        </w:rPr>
        <w:t>T</w:t>
      </w:r>
      <w:r w:rsidRPr="00AA56AE">
        <w:rPr>
          <w:rFonts w:ascii="Arial" w:eastAsia="宋体" w:hAnsi="Arial" w:cs="Arial"/>
          <w:b/>
          <w:lang w:eastAsia="zh-CN"/>
        </w:rPr>
        <w:t>he RRM measurement of the neighboring cell can only be performed by MR.</w:t>
      </w:r>
    </w:p>
    <w:p w:rsidR="00E767FD" w:rsidRPr="00EB5B0E" w:rsidRDefault="00EB5B0E" w:rsidP="003F48CD">
      <w:pPr>
        <w:spacing w:after="0" w:line="240" w:lineRule="exact"/>
        <w:jc w:val="both"/>
        <w:rPr>
          <w:rFonts w:ascii="Arial" w:eastAsia="宋体" w:hAnsi="Arial" w:cs="Arial"/>
          <w:b/>
          <w:lang w:eastAsia="zh-CN"/>
        </w:rPr>
      </w:pPr>
      <w:r w:rsidRPr="00F15B6E">
        <w:rPr>
          <w:rFonts w:ascii="Arial" w:eastAsia="宋体" w:hAnsi="Arial" w:cs="Arial"/>
          <w:b/>
          <w:lang w:eastAsia="zh-CN"/>
        </w:rPr>
        <w:t xml:space="preserve">Proposal </w:t>
      </w:r>
      <w:r w:rsidR="009F3223">
        <w:rPr>
          <w:rFonts w:ascii="Arial" w:eastAsia="宋体" w:hAnsi="Arial" w:cs="Arial"/>
          <w:b/>
          <w:lang w:eastAsia="zh-CN"/>
        </w:rPr>
        <w:t>1</w:t>
      </w:r>
      <w:r w:rsidRPr="00F15B6E">
        <w:rPr>
          <w:rFonts w:ascii="Arial" w:eastAsia="宋体" w:hAnsi="Arial" w:cs="Arial"/>
          <w:b/>
          <w:lang w:eastAsia="zh-CN"/>
        </w:rPr>
        <w:t>:</w:t>
      </w:r>
      <w:r w:rsidR="00E322A5" w:rsidRPr="00E322A5">
        <w:t xml:space="preserve"> </w:t>
      </w:r>
      <w:r w:rsidR="006F5E81" w:rsidRPr="006F5E81">
        <w:rPr>
          <w:rFonts w:ascii="Arial" w:eastAsia="宋体" w:hAnsi="Arial" w:cs="Arial"/>
          <w:b/>
          <w:lang w:eastAsia="zh-CN"/>
        </w:rPr>
        <w:t>RAN2 reuse the neighboring cell RRM measurement relaxation of R16 for LP-WUS MR.</w:t>
      </w:r>
    </w:p>
    <w:bookmarkEnd w:id="13"/>
    <w:bookmarkEnd w:id="14"/>
    <w:bookmarkEnd w:id="15"/>
    <w:bookmarkEnd w:id="16"/>
    <w:p w:rsidR="00F17733" w:rsidRPr="00211B0A" w:rsidRDefault="00F17733" w:rsidP="00820D6C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D56691" w:rsidRPr="003F48CD" w:rsidRDefault="00AC1C1F" w:rsidP="003F48CD">
      <w:pPr>
        <w:pStyle w:val="References"/>
        <w:numPr>
          <w:ilvl w:val="0"/>
          <w:numId w:val="2"/>
        </w:numPr>
        <w:rPr>
          <w:rFonts w:ascii="Arial" w:hAnsi="Arial" w:cs="Arial"/>
          <w:lang w:eastAsia="zh-CN"/>
        </w:rPr>
      </w:pPr>
      <w:r w:rsidRPr="00AC1C1F">
        <w:rPr>
          <w:rFonts w:ascii="Arial" w:hAnsi="Arial" w:cs="Arial"/>
          <w:lang w:eastAsia="zh-CN"/>
        </w:rPr>
        <w:t>Draft report of 3GPP TSG RAN WG2 #126, RAN2 chair (interDigtal),</w:t>
      </w:r>
      <w:r w:rsidR="006061D7" w:rsidRPr="006061D7">
        <w:rPr>
          <w:rFonts w:ascii="Arial" w:hAnsi="Arial" w:cs="Arial"/>
          <w:lang w:eastAsia="zh-CN"/>
        </w:rPr>
        <w:t xml:space="preserve"> </w:t>
      </w:r>
      <w:r w:rsidR="006061D7" w:rsidRPr="00D61F66">
        <w:rPr>
          <w:rFonts w:ascii="Arial" w:hAnsi="Arial" w:cs="Arial"/>
          <w:lang w:eastAsia="zh-CN"/>
        </w:rPr>
        <w:t>Maastricht, Holland, Aug 19</w:t>
      </w:r>
      <w:r w:rsidR="006061D7" w:rsidRPr="00D61F66">
        <w:rPr>
          <w:rFonts w:ascii="Arial" w:hAnsi="Arial" w:cs="Arial"/>
          <w:vertAlign w:val="superscript"/>
          <w:lang w:eastAsia="zh-CN"/>
        </w:rPr>
        <w:t>th</w:t>
      </w:r>
      <w:r w:rsidR="006061D7" w:rsidRPr="00D61F66">
        <w:rPr>
          <w:rFonts w:ascii="Arial" w:hAnsi="Arial" w:cs="Arial"/>
          <w:lang w:eastAsia="zh-CN"/>
        </w:rPr>
        <w:t xml:space="preserve"> – 23</w:t>
      </w:r>
      <w:r w:rsidR="006061D7" w:rsidRPr="00D61F66">
        <w:rPr>
          <w:rFonts w:ascii="Arial" w:hAnsi="Arial" w:cs="Arial"/>
          <w:vertAlign w:val="superscript"/>
          <w:lang w:eastAsia="zh-CN"/>
        </w:rPr>
        <w:t>rd</w:t>
      </w:r>
      <w:r>
        <w:rPr>
          <w:rFonts w:ascii="Arial" w:hAnsi="Arial" w:cs="Arial"/>
          <w:lang w:eastAsia="zh-CN"/>
        </w:rPr>
        <w:t>, 2024</w:t>
      </w:r>
      <w:r w:rsidR="00107A64" w:rsidRPr="00107A64">
        <w:rPr>
          <w:rFonts w:ascii="Arial" w:hAnsi="Arial" w:cs="Arial"/>
          <w:lang w:eastAsia="zh-CN"/>
        </w:rPr>
        <w:t>.</w:t>
      </w:r>
    </w:p>
    <w:sectPr w:rsidR="00D56691" w:rsidRPr="003F48CD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363" w:rsidRPr="008C651D" w:rsidRDefault="00134363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134363" w:rsidRPr="008C651D" w:rsidRDefault="00134363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BA65EA" w:rsidRPr="00BA65EA">
      <w:rPr>
        <w:noProof/>
        <w:lang w:val="zh-CN" w:eastAsia="zh-CN"/>
      </w:rPr>
      <w:t>3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363" w:rsidRPr="008C651D" w:rsidRDefault="00134363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134363" w:rsidRPr="008C651D" w:rsidRDefault="00134363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EE59F1"/>
    <w:multiLevelType w:val="hybridMultilevel"/>
    <w:tmpl w:val="68C2602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DC52ED"/>
    <w:multiLevelType w:val="hybridMultilevel"/>
    <w:tmpl w:val="42762402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6" w15:restartNumberingAfterBreak="0">
    <w:nsid w:val="3AA46647"/>
    <w:multiLevelType w:val="hybridMultilevel"/>
    <w:tmpl w:val="3120FC3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C95D1E"/>
    <w:multiLevelType w:val="hybridMultilevel"/>
    <w:tmpl w:val="12E0A1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0A6FE7"/>
    <w:multiLevelType w:val="hybridMultilevel"/>
    <w:tmpl w:val="7A20AF9A"/>
    <w:lvl w:ilvl="0" w:tplc="04090009">
      <w:start w:val="1"/>
      <w:numFmt w:val="bullet"/>
      <w:lvlText w:val=""/>
      <w:lvlJc w:val="left"/>
      <w:pPr>
        <w:ind w:left="16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1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3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7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9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3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43A50"/>
    <w:multiLevelType w:val="hybridMultilevel"/>
    <w:tmpl w:val="9DF085A8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8"/>
  </w:num>
  <w:num w:numId="7">
    <w:abstractNumId w:val="0"/>
  </w:num>
  <w:num w:numId="8">
    <w:abstractNumId w:val="11"/>
  </w:num>
  <w:num w:numId="9">
    <w:abstractNumId w:val="6"/>
  </w:num>
  <w:num w:numId="10">
    <w:abstractNumId w:val="1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17D8B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163"/>
    <w:rsid w:val="0003660E"/>
    <w:rsid w:val="000368CF"/>
    <w:rsid w:val="00036C1F"/>
    <w:rsid w:val="00036D12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B2C"/>
    <w:rsid w:val="00065E8F"/>
    <w:rsid w:val="0006608C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37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3D9A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6F7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F1"/>
    <w:rsid w:val="000D258A"/>
    <w:rsid w:val="000D2EC5"/>
    <w:rsid w:val="000D3179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992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850"/>
    <w:rsid w:val="00107351"/>
    <w:rsid w:val="00107A64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A6E"/>
    <w:rsid w:val="00113A83"/>
    <w:rsid w:val="00113AD6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63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AB3"/>
    <w:rsid w:val="00137E60"/>
    <w:rsid w:val="0014076E"/>
    <w:rsid w:val="001407A1"/>
    <w:rsid w:val="00140F12"/>
    <w:rsid w:val="00141ED3"/>
    <w:rsid w:val="001422DB"/>
    <w:rsid w:val="00142E09"/>
    <w:rsid w:val="001435ED"/>
    <w:rsid w:val="0014372F"/>
    <w:rsid w:val="001439B1"/>
    <w:rsid w:val="00143C09"/>
    <w:rsid w:val="00143F33"/>
    <w:rsid w:val="00144C91"/>
    <w:rsid w:val="00144D0D"/>
    <w:rsid w:val="00144E11"/>
    <w:rsid w:val="001450FD"/>
    <w:rsid w:val="001453CF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3F9"/>
    <w:rsid w:val="00154417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CDB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A29"/>
    <w:rsid w:val="00172F47"/>
    <w:rsid w:val="00173025"/>
    <w:rsid w:val="001730B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811"/>
    <w:rsid w:val="00177A0E"/>
    <w:rsid w:val="00177C39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207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37A4"/>
    <w:rsid w:val="00193F22"/>
    <w:rsid w:val="001941F9"/>
    <w:rsid w:val="00194AF6"/>
    <w:rsid w:val="00194F72"/>
    <w:rsid w:val="0019506D"/>
    <w:rsid w:val="00195237"/>
    <w:rsid w:val="001952C2"/>
    <w:rsid w:val="00195431"/>
    <w:rsid w:val="00195A48"/>
    <w:rsid w:val="00195DDC"/>
    <w:rsid w:val="00196A12"/>
    <w:rsid w:val="00196CCD"/>
    <w:rsid w:val="001978C9"/>
    <w:rsid w:val="00197A05"/>
    <w:rsid w:val="00197C1D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7C0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5429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CE"/>
    <w:rsid w:val="001B4D1A"/>
    <w:rsid w:val="001B4DC4"/>
    <w:rsid w:val="001B4F2F"/>
    <w:rsid w:val="001B4F9B"/>
    <w:rsid w:val="001B53A6"/>
    <w:rsid w:val="001B5478"/>
    <w:rsid w:val="001B57D8"/>
    <w:rsid w:val="001B5EF5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4BCB"/>
    <w:rsid w:val="001D547D"/>
    <w:rsid w:val="001D58BC"/>
    <w:rsid w:val="001D59F0"/>
    <w:rsid w:val="001D5AB4"/>
    <w:rsid w:val="001D6715"/>
    <w:rsid w:val="001D6F0F"/>
    <w:rsid w:val="001D7337"/>
    <w:rsid w:val="001D739C"/>
    <w:rsid w:val="001D7B47"/>
    <w:rsid w:val="001E0ABD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3F78"/>
    <w:rsid w:val="001E45E8"/>
    <w:rsid w:val="001E4D8C"/>
    <w:rsid w:val="001E5163"/>
    <w:rsid w:val="001E53BF"/>
    <w:rsid w:val="001E5B3D"/>
    <w:rsid w:val="001E6202"/>
    <w:rsid w:val="001E635B"/>
    <w:rsid w:val="001E65F6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3492"/>
    <w:rsid w:val="0020421B"/>
    <w:rsid w:val="002043CD"/>
    <w:rsid w:val="0020448D"/>
    <w:rsid w:val="00204506"/>
    <w:rsid w:val="002045D4"/>
    <w:rsid w:val="00204C43"/>
    <w:rsid w:val="00204C9A"/>
    <w:rsid w:val="00204E90"/>
    <w:rsid w:val="00204FC1"/>
    <w:rsid w:val="00205927"/>
    <w:rsid w:val="00205B79"/>
    <w:rsid w:val="00205C7D"/>
    <w:rsid w:val="00205F5C"/>
    <w:rsid w:val="002063DE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AB2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426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5DD3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57899"/>
    <w:rsid w:val="0026066F"/>
    <w:rsid w:val="002608EB"/>
    <w:rsid w:val="002609C3"/>
    <w:rsid w:val="002609D1"/>
    <w:rsid w:val="00260B91"/>
    <w:rsid w:val="00260BF0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DE8"/>
    <w:rsid w:val="00264F42"/>
    <w:rsid w:val="00265788"/>
    <w:rsid w:val="00265A93"/>
    <w:rsid w:val="00265D4A"/>
    <w:rsid w:val="002660E5"/>
    <w:rsid w:val="00266382"/>
    <w:rsid w:val="00266398"/>
    <w:rsid w:val="0026652D"/>
    <w:rsid w:val="00266DA8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DDA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6B7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DA9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1B5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67F2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4F70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29"/>
    <w:rsid w:val="003162AB"/>
    <w:rsid w:val="00316579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89F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55C"/>
    <w:rsid w:val="003315FE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A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6EFD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0F"/>
    <w:rsid w:val="00372BFB"/>
    <w:rsid w:val="00372F80"/>
    <w:rsid w:val="00372FD8"/>
    <w:rsid w:val="00373ACB"/>
    <w:rsid w:val="00373ED5"/>
    <w:rsid w:val="003742E2"/>
    <w:rsid w:val="00374303"/>
    <w:rsid w:val="00374760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6F1B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AF4"/>
    <w:rsid w:val="003A4CE4"/>
    <w:rsid w:val="003A51C3"/>
    <w:rsid w:val="003A55B0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1FF"/>
    <w:rsid w:val="003B09B1"/>
    <w:rsid w:val="003B0A84"/>
    <w:rsid w:val="003B194A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8CD"/>
    <w:rsid w:val="003F4E5B"/>
    <w:rsid w:val="003F5012"/>
    <w:rsid w:val="003F51BF"/>
    <w:rsid w:val="003F5717"/>
    <w:rsid w:val="003F5A4B"/>
    <w:rsid w:val="003F5E7C"/>
    <w:rsid w:val="003F681D"/>
    <w:rsid w:val="003F6CD4"/>
    <w:rsid w:val="003F7AA6"/>
    <w:rsid w:val="003F7F68"/>
    <w:rsid w:val="00400E2D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3024"/>
    <w:rsid w:val="004131F8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25F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6652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79D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9C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6FF"/>
    <w:rsid w:val="00465B3F"/>
    <w:rsid w:val="00466477"/>
    <w:rsid w:val="0046684F"/>
    <w:rsid w:val="00466903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A91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B31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BC1"/>
    <w:rsid w:val="00483CEB"/>
    <w:rsid w:val="00483F93"/>
    <w:rsid w:val="00484A12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0FF3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723"/>
    <w:rsid w:val="004A5763"/>
    <w:rsid w:val="004A5871"/>
    <w:rsid w:val="004A593A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679"/>
    <w:rsid w:val="004C6B6C"/>
    <w:rsid w:val="004C6ED0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2F11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35A3"/>
    <w:rsid w:val="005037A6"/>
    <w:rsid w:val="0050440B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750"/>
    <w:rsid w:val="005105A1"/>
    <w:rsid w:val="005106B2"/>
    <w:rsid w:val="00510948"/>
    <w:rsid w:val="00510A0C"/>
    <w:rsid w:val="00511E7E"/>
    <w:rsid w:val="00511E8F"/>
    <w:rsid w:val="00512557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52CA"/>
    <w:rsid w:val="005258BB"/>
    <w:rsid w:val="005260D0"/>
    <w:rsid w:val="0052614B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252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52E2"/>
    <w:rsid w:val="00546746"/>
    <w:rsid w:val="005468DD"/>
    <w:rsid w:val="00546E0A"/>
    <w:rsid w:val="00546F19"/>
    <w:rsid w:val="00547035"/>
    <w:rsid w:val="0054706A"/>
    <w:rsid w:val="0054746D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A7"/>
    <w:rsid w:val="005575C6"/>
    <w:rsid w:val="0055783B"/>
    <w:rsid w:val="00557D8F"/>
    <w:rsid w:val="00557E9A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8A0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1FB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464C"/>
    <w:rsid w:val="005950D2"/>
    <w:rsid w:val="005954FE"/>
    <w:rsid w:val="00595564"/>
    <w:rsid w:val="0059596F"/>
    <w:rsid w:val="00595DDE"/>
    <w:rsid w:val="00595E14"/>
    <w:rsid w:val="005967BA"/>
    <w:rsid w:val="00596DA0"/>
    <w:rsid w:val="005971B8"/>
    <w:rsid w:val="00597219"/>
    <w:rsid w:val="00597229"/>
    <w:rsid w:val="00597518"/>
    <w:rsid w:val="00597666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7E2"/>
    <w:rsid w:val="005B498E"/>
    <w:rsid w:val="005B515B"/>
    <w:rsid w:val="005B572A"/>
    <w:rsid w:val="005B5974"/>
    <w:rsid w:val="005B5B26"/>
    <w:rsid w:val="005B5EDD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06"/>
    <w:rsid w:val="005C21B6"/>
    <w:rsid w:val="005C2263"/>
    <w:rsid w:val="005C22C0"/>
    <w:rsid w:val="005C2AFC"/>
    <w:rsid w:val="005C2BF3"/>
    <w:rsid w:val="005C3160"/>
    <w:rsid w:val="005C392E"/>
    <w:rsid w:val="005C39B1"/>
    <w:rsid w:val="005C3CF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CC2"/>
    <w:rsid w:val="005C5EBA"/>
    <w:rsid w:val="005C61DB"/>
    <w:rsid w:val="005C67E1"/>
    <w:rsid w:val="005C6892"/>
    <w:rsid w:val="005C68FE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34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AAA"/>
    <w:rsid w:val="005E1F23"/>
    <w:rsid w:val="005E1F2B"/>
    <w:rsid w:val="005E240A"/>
    <w:rsid w:val="005E2948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F01B2"/>
    <w:rsid w:val="005F02E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C4B"/>
    <w:rsid w:val="005F406D"/>
    <w:rsid w:val="005F4675"/>
    <w:rsid w:val="005F4CE3"/>
    <w:rsid w:val="005F4D27"/>
    <w:rsid w:val="005F4D63"/>
    <w:rsid w:val="005F502A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1D7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180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223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1F71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4630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BB8"/>
    <w:rsid w:val="006B0ECE"/>
    <w:rsid w:val="006B1036"/>
    <w:rsid w:val="006B1130"/>
    <w:rsid w:val="006B14BF"/>
    <w:rsid w:val="006B1DE8"/>
    <w:rsid w:val="006B25E4"/>
    <w:rsid w:val="006B28AD"/>
    <w:rsid w:val="006B2C28"/>
    <w:rsid w:val="006B2DBE"/>
    <w:rsid w:val="006B2F0A"/>
    <w:rsid w:val="006B30CA"/>
    <w:rsid w:val="006B338D"/>
    <w:rsid w:val="006B3508"/>
    <w:rsid w:val="006B3C9E"/>
    <w:rsid w:val="006B42C3"/>
    <w:rsid w:val="006B4389"/>
    <w:rsid w:val="006B4D8A"/>
    <w:rsid w:val="006B5015"/>
    <w:rsid w:val="006B5098"/>
    <w:rsid w:val="006B50E3"/>
    <w:rsid w:val="006B52B0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A3F"/>
    <w:rsid w:val="006D0992"/>
    <w:rsid w:val="006D1BC1"/>
    <w:rsid w:val="006D1BFF"/>
    <w:rsid w:val="006D1FAF"/>
    <w:rsid w:val="006D2428"/>
    <w:rsid w:val="006D2892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CC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43EE"/>
    <w:rsid w:val="006F5E81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9E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51C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7123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770"/>
    <w:rsid w:val="00744AC9"/>
    <w:rsid w:val="00744B9F"/>
    <w:rsid w:val="00744CD0"/>
    <w:rsid w:val="00744F44"/>
    <w:rsid w:val="007454B7"/>
    <w:rsid w:val="007456C4"/>
    <w:rsid w:val="00745B45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F3F"/>
    <w:rsid w:val="00755160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BB7"/>
    <w:rsid w:val="00761FAD"/>
    <w:rsid w:val="00762B21"/>
    <w:rsid w:val="00762D19"/>
    <w:rsid w:val="00762DDC"/>
    <w:rsid w:val="0076346D"/>
    <w:rsid w:val="00763A54"/>
    <w:rsid w:val="00763E13"/>
    <w:rsid w:val="0076467F"/>
    <w:rsid w:val="007648B6"/>
    <w:rsid w:val="00764B42"/>
    <w:rsid w:val="007652E7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40F"/>
    <w:rsid w:val="007718A5"/>
    <w:rsid w:val="0077191B"/>
    <w:rsid w:val="00771E58"/>
    <w:rsid w:val="00772DD0"/>
    <w:rsid w:val="0077320B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CBF"/>
    <w:rsid w:val="00786E88"/>
    <w:rsid w:val="00787452"/>
    <w:rsid w:val="00787BB5"/>
    <w:rsid w:val="00787E9C"/>
    <w:rsid w:val="007904FB"/>
    <w:rsid w:val="007905CB"/>
    <w:rsid w:val="00790638"/>
    <w:rsid w:val="00790E20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4D2"/>
    <w:rsid w:val="007A37B5"/>
    <w:rsid w:val="007A37D9"/>
    <w:rsid w:val="007A3896"/>
    <w:rsid w:val="007A3C7E"/>
    <w:rsid w:val="007A3D49"/>
    <w:rsid w:val="007A441C"/>
    <w:rsid w:val="007A4592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9BB"/>
    <w:rsid w:val="007C7A54"/>
    <w:rsid w:val="007C7C4C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ED9"/>
    <w:rsid w:val="007E2130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EF2"/>
    <w:rsid w:val="007E53C6"/>
    <w:rsid w:val="007E5411"/>
    <w:rsid w:val="007E54B4"/>
    <w:rsid w:val="007E5571"/>
    <w:rsid w:val="007E59D7"/>
    <w:rsid w:val="007E6317"/>
    <w:rsid w:val="007E64DF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5D8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4E21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1B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6C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6179"/>
    <w:rsid w:val="00836291"/>
    <w:rsid w:val="00836375"/>
    <w:rsid w:val="00836527"/>
    <w:rsid w:val="0083689F"/>
    <w:rsid w:val="0083692B"/>
    <w:rsid w:val="00836ABC"/>
    <w:rsid w:val="00837072"/>
    <w:rsid w:val="00837195"/>
    <w:rsid w:val="008372B2"/>
    <w:rsid w:val="0083772D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9A9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AC"/>
    <w:rsid w:val="00861446"/>
    <w:rsid w:val="008614D9"/>
    <w:rsid w:val="00861E5B"/>
    <w:rsid w:val="008621C4"/>
    <w:rsid w:val="008621F3"/>
    <w:rsid w:val="00862495"/>
    <w:rsid w:val="0086282A"/>
    <w:rsid w:val="00862839"/>
    <w:rsid w:val="00862C2B"/>
    <w:rsid w:val="008640D3"/>
    <w:rsid w:val="008642D7"/>
    <w:rsid w:val="0086435F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B28"/>
    <w:rsid w:val="00883E04"/>
    <w:rsid w:val="0088414F"/>
    <w:rsid w:val="0088493C"/>
    <w:rsid w:val="00884DE3"/>
    <w:rsid w:val="00885570"/>
    <w:rsid w:val="00885935"/>
    <w:rsid w:val="00886343"/>
    <w:rsid w:val="00886476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1A2E"/>
    <w:rsid w:val="00892493"/>
    <w:rsid w:val="00892745"/>
    <w:rsid w:val="008928DA"/>
    <w:rsid w:val="00892ABA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BD2"/>
    <w:rsid w:val="008971BB"/>
    <w:rsid w:val="00897209"/>
    <w:rsid w:val="008975EF"/>
    <w:rsid w:val="00897674"/>
    <w:rsid w:val="00897765"/>
    <w:rsid w:val="008A00A9"/>
    <w:rsid w:val="008A019B"/>
    <w:rsid w:val="008A0A4F"/>
    <w:rsid w:val="008A0CFE"/>
    <w:rsid w:val="008A1425"/>
    <w:rsid w:val="008A19BB"/>
    <w:rsid w:val="008A19ED"/>
    <w:rsid w:val="008A1B10"/>
    <w:rsid w:val="008A20DD"/>
    <w:rsid w:val="008A2340"/>
    <w:rsid w:val="008A26BA"/>
    <w:rsid w:val="008A2B79"/>
    <w:rsid w:val="008A2FF9"/>
    <w:rsid w:val="008A3BC3"/>
    <w:rsid w:val="008A4274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6D95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131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253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64C3"/>
    <w:rsid w:val="009069BE"/>
    <w:rsid w:val="0090703B"/>
    <w:rsid w:val="009071C2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5A20"/>
    <w:rsid w:val="00916008"/>
    <w:rsid w:val="00916026"/>
    <w:rsid w:val="009161F6"/>
    <w:rsid w:val="009165C9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1A8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3AF"/>
    <w:rsid w:val="0097374F"/>
    <w:rsid w:val="00974391"/>
    <w:rsid w:val="0097452D"/>
    <w:rsid w:val="00974E44"/>
    <w:rsid w:val="00975694"/>
    <w:rsid w:val="009756AB"/>
    <w:rsid w:val="009757B1"/>
    <w:rsid w:val="00975AB2"/>
    <w:rsid w:val="00975AF0"/>
    <w:rsid w:val="00975B8C"/>
    <w:rsid w:val="009761F3"/>
    <w:rsid w:val="00976508"/>
    <w:rsid w:val="0097650A"/>
    <w:rsid w:val="0097685C"/>
    <w:rsid w:val="00976D9B"/>
    <w:rsid w:val="00977065"/>
    <w:rsid w:val="00977B25"/>
    <w:rsid w:val="00977D5C"/>
    <w:rsid w:val="00980239"/>
    <w:rsid w:val="00980599"/>
    <w:rsid w:val="00980831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D4"/>
    <w:rsid w:val="009904B3"/>
    <w:rsid w:val="009907A3"/>
    <w:rsid w:val="00990914"/>
    <w:rsid w:val="00990A5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6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024"/>
    <w:rsid w:val="009B01BA"/>
    <w:rsid w:val="009B0334"/>
    <w:rsid w:val="009B03BB"/>
    <w:rsid w:val="009B0731"/>
    <w:rsid w:val="009B0BF2"/>
    <w:rsid w:val="009B0DB1"/>
    <w:rsid w:val="009B1081"/>
    <w:rsid w:val="009B1453"/>
    <w:rsid w:val="009B1B3F"/>
    <w:rsid w:val="009B1CC5"/>
    <w:rsid w:val="009B1D85"/>
    <w:rsid w:val="009B1DC9"/>
    <w:rsid w:val="009B1F2E"/>
    <w:rsid w:val="009B1F51"/>
    <w:rsid w:val="009B269F"/>
    <w:rsid w:val="009B298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595F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132"/>
    <w:rsid w:val="009D0216"/>
    <w:rsid w:val="009D03BC"/>
    <w:rsid w:val="009D0818"/>
    <w:rsid w:val="009D0930"/>
    <w:rsid w:val="009D0C82"/>
    <w:rsid w:val="009D0E71"/>
    <w:rsid w:val="009D2285"/>
    <w:rsid w:val="009D236D"/>
    <w:rsid w:val="009D2B54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3EAE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842"/>
    <w:rsid w:val="009F1992"/>
    <w:rsid w:val="009F2008"/>
    <w:rsid w:val="009F2BC3"/>
    <w:rsid w:val="009F2F5F"/>
    <w:rsid w:val="009F3223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019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E51"/>
    <w:rsid w:val="00A14E58"/>
    <w:rsid w:val="00A15045"/>
    <w:rsid w:val="00A150E2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A95"/>
    <w:rsid w:val="00A27C10"/>
    <w:rsid w:val="00A30EA7"/>
    <w:rsid w:val="00A3102B"/>
    <w:rsid w:val="00A3106F"/>
    <w:rsid w:val="00A311D7"/>
    <w:rsid w:val="00A31627"/>
    <w:rsid w:val="00A31CE1"/>
    <w:rsid w:val="00A31E25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66C"/>
    <w:rsid w:val="00A35846"/>
    <w:rsid w:val="00A36128"/>
    <w:rsid w:val="00A36166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BC6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491"/>
    <w:rsid w:val="00A7684C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87E1A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56AE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B50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1F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91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30AC"/>
    <w:rsid w:val="00B240F0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1F0"/>
    <w:rsid w:val="00B4272F"/>
    <w:rsid w:val="00B42908"/>
    <w:rsid w:val="00B43555"/>
    <w:rsid w:val="00B43B4A"/>
    <w:rsid w:val="00B44D17"/>
    <w:rsid w:val="00B45104"/>
    <w:rsid w:val="00B4542E"/>
    <w:rsid w:val="00B4567B"/>
    <w:rsid w:val="00B45D53"/>
    <w:rsid w:val="00B466E9"/>
    <w:rsid w:val="00B46AC8"/>
    <w:rsid w:val="00B46EFA"/>
    <w:rsid w:val="00B477C5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CD7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0EBF"/>
    <w:rsid w:val="00B81819"/>
    <w:rsid w:val="00B821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298"/>
    <w:rsid w:val="00B85823"/>
    <w:rsid w:val="00B85B76"/>
    <w:rsid w:val="00B85C6E"/>
    <w:rsid w:val="00B8649E"/>
    <w:rsid w:val="00B867CA"/>
    <w:rsid w:val="00B87AB0"/>
    <w:rsid w:val="00B87CD7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27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D0E"/>
    <w:rsid w:val="00BA5E08"/>
    <w:rsid w:val="00BA5F52"/>
    <w:rsid w:val="00BA6003"/>
    <w:rsid w:val="00BA610B"/>
    <w:rsid w:val="00BA6194"/>
    <w:rsid w:val="00BA65EA"/>
    <w:rsid w:val="00BA66AF"/>
    <w:rsid w:val="00BA68DD"/>
    <w:rsid w:val="00BA7164"/>
    <w:rsid w:val="00BA739F"/>
    <w:rsid w:val="00BA77EE"/>
    <w:rsid w:val="00BA7B5D"/>
    <w:rsid w:val="00BB0E90"/>
    <w:rsid w:val="00BB1051"/>
    <w:rsid w:val="00BB109C"/>
    <w:rsid w:val="00BB157A"/>
    <w:rsid w:val="00BB2201"/>
    <w:rsid w:val="00BB2757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3E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432"/>
    <w:rsid w:val="00BC7FD4"/>
    <w:rsid w:val="00BD00BF"/>
    <w:rsid w:val="00BD05A6"/>
    <w:rsid w:val="00BD0798"/>
    <w:rsid w:val="00BD0AEE"/>
    <w:rsid w:val="00BD0CB0"/>
    <w:rsid w:val="00BD0DA3"/>
    <w:rsid w:val="00BD0DFF"/>
    <w:rsid w:val="00BD0F82"/>
    <w:rsid w:val="00BD1846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1AE3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59F8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3C53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F12"/>
    <w:rsid w:val="00C0441C"/>
    <w:rsid w:val="00C045C0"/>
    <w:rsid w:val="00C04718"/>
    <w:rsid w:val="00C04E9C"/>
    <w:rsid w:val="00C04FFC"/>
    <w:rsid w:val="00C0503C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1B5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53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2ECE"/>
    <w:rsid w:val="00C335F7"/>
    <w:rsid w:val="00C33B91"/>
    <w:rsid w:val="00C344B4"/>
    <w:rsid w:val="00C34A75"/>
    <w:rsid w:val="00C34D29"/>
    <w:rsid w:val="00C34F6B"/>
    <w:rsid w:val="00C34F74"/>
    <w:rsid w:val="00C356E9"/>
    <w:rsid w:val="00C35A1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0DDC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0D93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BA8"/>
    <w:rsid w:val="00CC13DE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5AF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8A3"/>
    <w:rsid w:val="00CF39DD"/>
    <w:rsid w:val="00CF3F53"/>
    <w:rsid w:val="00CF4B48"/>
    <w:rsid w:val="00CF56EA"/>
    <w:rsid w:val="00CF579B"/>
    <w:rsid w:val="00CF5C36"/>
    <w:rsid w:val="00CF5DFB"/>
    <w:rsid w:val="00CF620C"/>
    <w:rsid w:val="00CF65A3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87E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2FD8"/>
    <w:rsid w:val="00D333FE"/>
    <w:rsid w:val="00D3342D"/>
    <w:rsid w:val="00D3399B"/>
    <w:rsid w:val="00D33B4A"/>
    <w:rsid w:val="00D33FEC"/>
    <w:rsid w:val="00D349C1"/>
    <w:rsid w:val="00D34ED4"/>
    <w:rsid w:val="00D3503E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2C60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4DC3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195"/>
    <w:rsid w:val="00D80629"/>
    <w:rsid w:val="00D80692"/>
    <w:rsid w:val="00D81BC6"/>
    <w:rsid w:val="00D81C0D"/>
    <w:rsid w:val="00D820C5"/>
    <w:rsid w:val="00D822D0"/>
    <w:rsid w:val="00D82463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2321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314"/>
    <w:rsid w:val="00DB4498"/>
    <w:rsid w:val="00DB4589"/>
    <w:rsid w:val="00DB4603"/>
    <w:rsid w:val="00DB4A56"/>
    <w:rsid w:val="00DB4CCF"/>
    <w:rsid w:val="00DB55D1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C4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2EE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EC1"/>
    <w:rsid w:val="00DE50FE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314F"/>
    <w:rsid w:val="00E03371"/>
    <w:rsid w:val="00E03823"/>
    <w:rsid w:val="00E03895"/>
    <w:rsid w:val="00E03EB9"/>
    <w:rsid w:val="00E03FFF"/>
    <w:rsid w:val="00E04AC1"/>
    <w:rsid w:val="00E04B4D"/>
    <w:rsid w:val="00E04EE8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89F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941"/>
    <w:rsid w:val="00E15AC8"/>
    <w:rsid w:val="00E163F9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3393"/>
    <w:rsid w:val="00E239B9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2A5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1D9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08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4AE2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E3C"/>
    <w:rsid w:val="00E72F62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5B0E"/>
    <w:rsid w:val="00EB6C9A"/>
    <w:rsid w:val="00EB711B"/>
    <w:rsid w:val="00EB71C5"/>
    <w:rsid w:val="00EB738E"/>
    <w:rsid w:val="00EC04A9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9D3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D7FF1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08BF"/>
    <w:rsid w:val="00EF115C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730"/>
    <w:rsid w:val="00EF5954"/>
    <w:rsid w:val="00EF5C1E"/>
    <w:rsid w:val="00EF5EE3"/>
    <w:rsid w:val="00EF689E"/>
    <w:rsid w:val="00EF6969"/>
    <w:rsid w:val="00EF6A44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733"/>
    <w:rsid w:val="00F1778D"/>
    <w:rsid w:val="00F177BF"/>
    <w:rsid w:val="00F17963"/>
    <w:rsid w:val="00F20495"/>
    <w:rsid w:val="00F20794"/>
    <w:rsid w:val="00F208C0"/>
    <w:rsid w:val="00F20971"/>
    <w:rsid w:val="00F20C55"/>
    <w:rsid w:val="00F217CA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A67"/>
    <w:rsid w:val="00F42B35"/>
    <w:rsid w:val="00F42BA3"/>
    <w:rsid w:val="00F43043"/>
    <w:rsid w:val="00F4345F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3DA6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19E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50FC"/>
    <w:rsid w:val="00FA5589"/>
    <w:rsid w:val="00FA562D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22B8"/>
    <w:rsid w:val="00FC2541"/>
    <w:rsid w:val="00FC2916"/>
    <w:rsid w:val="00FC2B12"/>
    <w:rsid w:val="00FC2E41"/>
    <w:rsid w:val="00FC30B9"/>
    <w:rsid w:val="00FC444C"/>
    <w:rsid w:val="00FC5F41"/>
    <w:rsid w:val="00FC607D"/>
    <w:rsid w:val="00FC6945"/>
    <w:rsid w:val="00FC7233"/>
    <w:rsid w:val="00FC7EB9"/>
    <w:rsid w:val="00FD0AA1"/>
    <w:rsid w:val="00FD1072"/>
    <w:rsid w:val="00FD131D"/>
    <w:rsid w:val="00FD1816"/>
    <w:rsid w:val="00FD1B1D"/>
    <w:rsid w:val="00FD2683"/>
    <w:rsid w:val="00FD280E"/>
    <w:rsid w:val="00FD29A3"/>
    <w:rsid w:val="00FD32A2"/>
    <w:rsid w:val="00FD343B"/>
    <w:rsid w:val="00FD3519"/>
    <w:rsid w:val="00FD4548"/>
    <w:rsid w:val="00FD4714"/>
    <w:rsid w:val="00FD498D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4A79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B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B85298"/>
    <w:pPr>
      <w:numPr>
        <w:numId w:val="8"/>
      </w:numPr>
      <w:spacing w:before="60" w:after="0"/>
    </w:pPr>
    <w:rPr>
      <w:rFonts w:ascii="Arial" w:hAnsi="Arial"/>
      <w:b/>
      <w:lang w:eastAsia="ja-JP"/>
    </w:rPr>
  </w:style>
  <w:style w:type="paragraph" w:customStyle="1" w:styleId="Proposal">
    <w:name w:val="Proposal"/>
    <w:basedOn w:val="a"/>
    <w:link w:val="ProposalChar"/>
    <w:qFormat/>
    <w:rsid w:val="009B0024"/>
    <w:pPr>
      <w:numPr>
        <w:numId w:val="9"/>
      </w:numPr>
      <w:tabs>
        <w:tab w:val="left" w:pos="1701"/>
      </w:tabs>
      <w:spacing w:after="120"/>
      <w:jc w:val="both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rsid w:val="009B0024"/>
    <w:rPr>
      <w:rFonts w:ascii="Arial" w:eastAsia="等线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74067-245F-419E-BCAB-5DA4718F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281</cp:revision>
  <cp:lastPrinted>2016-02-01T05:11:00Z</cp:lastPrinted>
  <dcterms:created xsi:type="dcterms:W3CDTF">2023-11-01T07:07:00Z</dcterms:created>
  <dcterms:modified xsi:type="dcterms:W3CDTF">2024-09-30T09:19:00Z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